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9" w:rsidRPr="00F83B4F" w:rsidRDefault="00986BBE" w:rsidP="00986BBE">
      <w:pPr>
        <w:rPr>
          <w:rFonts w:cstheme="minorHAnsi"/>
          <w:b/>
          <w:sz w:val="24"/>
          <w:szCs w:val="24"/>
        </w:rPr>
      </w:pPr>
      <w:r w:rsidRPr="00F83B4F">
        <w:rPr>
          <w:rFonts w:cstheme="minorHAnsi"/>
          <w:b/>
          <w:sz w:val="24"/>
          <w:szCs w:val="24"/>
        </w:rPr>
        <w:t>ELEMENTI I KRITERIJI VREDNOVANJA IZ GEOGRAFIJE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986BBE" w:rsidRPr="00F83B4F" w:rsidTr="00986BBE">
        <w:tc>
          <w:tcPr>
            <w:tcW w:w="2521" w:type="dxa"/>
          </w:tcPr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ELEMENTI</w:t>
            </w:r>
          </w:p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1" w:type="dxa"/>
          </w:tcPr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21" w:type="dxa"/>
          </w:tcPr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DOOBAR</w:t>
            </w:r>
          </w:p>
        </w:tc>
        <w:tc>
          <w:tcPr>
            <w:tcW w:w="2521" w:type="dxa"/>
          </w:tcPr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521" w:type="dxa"/>
          </w:tcPr>
          <w:p w:rsidR="00986BBE" w:rsidRPr="00F83B4F" w:rsidRDefault="00986BBE" w:rsidP="00986B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86BBE" w:rsidRPr="00F83B4F" w:rsidTr="004C1085">
        <w:tc>
          <w:tcPr>
            <w:tcW w:w="2521" w:type="dxa"/>
            <w:shd w:val="clear" w:color="auto" w:fill="DEEAF6" w:themeFill="accent1" w:themeFillTint="33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Geografska znanja obuhvaća činjenično, konceptualno i proceduralno znanje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Ne pokazuje volju i želju za stjecanjem geografskih znanja i vještina. Ne odgovara na postavljena pitanja i nije usvojio/la ishode. Ne razumije nastavne sadržaje i ne primjenjuje geografska znanja u svakodnevnom životu. Uz veliku pomoć učitelja nepotpuno i nesuvislo opisuje geografske pojmove i procese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Ponekad ne pokazuje volju i želju za stjecanjem geografskih znanja i vještina. Djelomično i površno odgovara na postavljena pitanja, uz pomoć učitelja. Ne razumije u potpunosti nastavne sadržaje i otežano primjenjuje stečena znanja. Uz znatnu pomoć učitelja na jednostavan način nabraja i opisuje geografske pojmove i procese.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Ponekad nespreman/na iskazati geografska znanja i vještine. Polagano i uglavnom točno odgovara na postavljena pitanja, uz pomoć učitelja. Uglavnom razumije nastavne sadržaje i djelomično primjenjuje stečena znanja. Uz pomoć učitelja izvodi zaključke i prosječno razumije geografske pojmove i procese.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Posjeduje i gotovo uvijek primjenjuje geografska znanja i vještine. Sporije ali točno, logično i uglavnom argumentirano odgovara na postavljena pitanja uz eventualno postavljanje potpitanja. Razumije nastavne sadržaje i uspješno primjenjuje stečena znanja. Uglavnom samostalno izvodi zaključke i razumije geografske pojmove i procese.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Posjeduje iznadprosječna znanja i vještine. Brzo, točno, opširno, logično i argumentirano odgovara na postavljena pitanja. U potpunosti razumije nastavne sadržaje, proširuje ih vlastitim iskustvom i primjenjuje u životnim situacijama. Samostalno izvodi zaključke i uočava uzročno-posljedične veze, geografske pojave i procese.</w:t>
            </w:r>
          </w:p>
        </w:tc>
      </w:tr>
      <w:tr w:rsidR="00986BBE" w:rsidRPr="00F83B4F" w:rsidTr="004C1085">
        <w:tc>
          <w:tcPr>
            <w:tcW w:w="2521" w:type="dxa"/>
            <w:shd w:val="clear" w:color="auto" w:fill="A8D08D" w:themeFill="accent6" w:themeFillTint="99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Geografsko istraživanje i vještine obuhvaća grafičke, statističke, matematičke i orijentacijske vještine (orijentiranje s pomoću orijentira, uređaja - kompas, GPS i planova/geografskih karata) te vještine u funkciji istraživačkog rada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Nesuvislo analizira kartografske, grafičke i slikovne priloge te donosi nelogične zaključke bez razumijevanja.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Ne koristi se geografskom kartom u prostoru.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Nema rada.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8D08D" w:themeFill="accent6" w:themeFillTint="99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lastRenderedPageBreak/>
              <w:t>S pogreškama analizira kartografske, grafičke i slikovne priloge te nesamostalno donosi zaključke.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Slabo se orijentira u prostoru.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Sadržaj nerelevantan, </w:t>
            </w:r>
            <w:r w:rsidRPr="00F83B4F">
              <w:rPr>
                <w:rFonts w:cstheme="minorHAnsi"/>
                <w:sz w:val="24"/>
                <w:szCs w:val="24"/>
              </w:rPr>
              <w:lastRenderedPageBreak/>
              <w:t>nejasan, nepotpun, netočan. Izgled rada neuredan i nepregledan. Izlaganje nesamostalno i bez razumijevanja.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lastRenderedPageBreak/>
              <w:t>Nepotpuno analizira kartografske, grafičke i slikovne priloge te prosječno donosi zaključke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Prosječno se orijentira u prostoru.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Sadržaj s manjim </w:t>
            </w:r>
            <w:r w:rsidRPr="00F83B4F">
              <w:rPr>
                <w:rFonts w:cstheme="minorHAnsi"/>
                <w:sz w:val="24"/>
                <w:szCs w:val="24"/>
              </w:rPr>
              <w:lastRenderedPageBreak/>
              <w:t>pogreškama, uglavnom potpun, većinom relevantan i logičan. Izgled djelomično pregledan i sustavan te uglavnom uredan. Izlaganje nesigurno i nesamostalno, s djelomičnim razumijevanjem.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lastRenderedPageBreak/>
              <w:t>Uspješno analizira kartografske, grafičke i slikovne priloge te uglavnom samostalno donosi zaključke.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Uspješno koristi geografsku kartu pri orijentaciji u prostoru.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Sadržaj je relevantan i </w:t>
            </w:r>
            <w:r w:rsidRPr="00F83B4F">
              <w:rPr>
                <w:rFonts w:cstheme="minorHAnsi"/>
                <w:sz w:val="24"/>
                <w:szCs w:val="24"/>
              </w:rPr>
              <w:lastRenderedPageBreak/>
              <w:t>logičan, prilično temeljit, neprimjerena količina teksta. Izgled nije u potpunosti pregledan, sustavan i uredan. Izlaganje pomalo nesigurno, uglavnom samostalno, tečno i razumljivo</w:t>
            </w:r>
            <w:r w:rsidR="004C1085" w:rsidRPr="00F83B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1" w:type="dxa"/>
            <w:shd w:val="clear" w:color="auto" w:fill="A8D08D" w:themeFill="accent6" w:themeFillTint="99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lastRenderedPageBreak/>
              <w:t>Izrazito uspješno analizira kartografske, grafičke i slikovne priloge te samostalno donosi zaključke.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Izrazito uspješno koristi geografsku kartu pri orijentaciji u prostoru.</w:t>
            </w: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</w:p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Sadržaj je relevantan, </w:t>
            </w:r>
            <w:r w:rsidRPr="00F83B4F">
              <w:rPr>
                <w:rFonts w:cstheme="minorHAnsi"/>
                <w:sz w:val="24"/>
                <w:szCs w:val="24"/>
              </w:rPr>
              <w:lastRenderedPageBreak/>
              <w:t>jasan, temeljit, količina teksta primjerena. Izgled uredan, pregledan, sustavan. Izlaganje samostalno, tečno i razumljivo.</w:t>
            </w:r>
          </w:p>
        </w:tc>
      </w:tr>
      <w:tr w:rsidR="00986BBE" w:rsidRPr="00F83B4F" w:rsidTr="004C1085">
        <w:tc>
          <w:tcPr>
            <w:tcW w:w="2521" w:type="dxa"/>
            <w:shd w:val="clear" w:color="auto" w:fill="FFFF00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lastRenderedPageBreak/>
              <w:t>Kartografska pismenost obuhvaća poznavanje elemenata i sadržaja svih vrsta geografskih karata te interpretaciju prostorne organizacije i procesa čitanjem sadržaja geografskih karata</w:t>
            </w:r>
          </w:p>
        </w:tc>
        <w:tc>
          <w:tcPr>
            <w:tcW w:w="2521" w:type="dxa"/>
            <w:shd w:val="clear" w:color="auto" w:fill="FFFF00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Ne prepoznaje i ne uočava geografske elemente i sadržaje na geografskoj karti u učionici niti uz veliku pomoć učitelja. Pogrešno interpretira prostorne organizacije i procese čitanjem sadržaja geografskih karata.</w:t>
            </w:r>
          </w:p>
        </w:tc>
        <w:tc>
          <w:tcPr>
            <w:tcW w:w="2521" w:type="dxa"/>
            <w:shd w:val="clear" w:color="auto" w:fill="FFFF00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Teško uočava geografske elemente i sadržaje, koristi geografsku kartu u učionici uz pomoć učitelja. Površno interpretira prostorne organizacije i procese čitanjem sadržaja geografskih karata.</w:t>
            </w:r>
          </w:p>
        </w:tc>
        <w:tc>
          <w:tcPr>
            <w:tcW w:w="2521" w:type="dxa"/>
            <w:shd w:val="clear" w:color="auto" w:fill="FFFF00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Uočava geografske elemente i sadržaje, koristi geografsku kartu u učionici uz povremenu pomoć učitelja. Djelomično interpretira prostorne organizacije i procese čitanjem sadržaja geografskih karata.</w:t>
            </w:r>
          </w:p>
        </w:tc>
        <w:tc>
          <w:tcPr>
            <w:tcW w:w="2521" w:type="dxa"/>
            <w:shd w:val="clear" w:color="auto" w:fill="FFFF00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Uspješno samostalno koristi geografsku kartu u učionici. Točno interpretira prostorne organizacije i procese čitanjem sadržaja geografskih karata.</w:t>
            </w:r>
          </w:p>
        </w:tc>
        <w:tc>
          <w:tcPr>
            <w:tcW w:w="2521" w:type="dxa"/>
            <w:shd w:val="clear" w:color="auto" w:fill="FFFF00"/>
          </w:tcPr>
          <w:p w:rsidR="00986BBE" w:rsidRPr="00F83B4F" w:rsidRDefault="00986BBE" w:rsidP="00986BBE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Izrazito uspješno samostalno i brzo koristi geografsku kartu u učionici. Točno i precizno interpretira prostorne organizacije i procese čitanjem sadržaja geografskih karata.</w:t>
            </w:r>
          </w:p>
        </w:tc>
      </w:tr>
    </w:tbl>
    <w:p w:rsidR="00986BBE" w:rsidRPr="00F83B4F" w:rsidRDefault="00986BBE" w:rsidP="00986BBE">
      <w:pPr>
        <w:rPr>
          <w:rFonts w:cstheme="minorHAnsi"/>
          <w:sz w:val="24"/>
          <w:szCs w:val="24"/>
        </w:rPr>
      </w:pPr>
    </w:p>
    <w:p w:rsidR="00C900A9" w:rsidRPr="00F83B4F" w:rsidRDefault="00C900A9" w:rsidP="00986BBE">
      <w:pPr>
        <w:rPr>
          <w:rFonts w:cstheme="minorHAnsi"/>
          <w:b/>
          <w:sz w:val="24"/>
          <w:szCs w:val="24"/>
        </w:rPr>
      </w:pPr>
    </w:p>
    <w:p w:rsidR="00C900A9" w:rsidRPr="00F83B4F" w:rsidRDefault="00C900A9" w:rsidP="00986BBE">
      <w:pPr>
        <w:rPr>
          <w:rFonts w:cstheme="minorHAnsi"/>
          <w:sz w:val="24"/>
          <w:szCs w:val="24"/>
        </w:rPr>
      </w:pPr>
    </w:p>
    <w:p w:rsidR="00C900A9" w:rsidRPr="00F83B4F" w:rsidRDefault="00C900A9" w:rsidP="00986BBE">
      <w:pPr>
        <w:rPr>
          <w:rFonts w:cstheme="minorHAnsi"/>
          <w:sz w:val="24"/>
          <w:szCs w:val="24"/>
        </w:rPr>
      </w:pPr>
    </w:p>
    <w:p w:rsidR="00C900A9" w:rsidRDefault="00C900A9" w:rsidP="00986BBE">
      <w:pPr>
        <w:rPr>
          <w:rFonts w:cstheme="minorHAnsi"/>
          <w:sz w:val="24"/>
          <w:szCs w:val="24"/>
        </w:rPr>
      </w:pPr>
    </w:p>
    <w:p w:rsidR="00F83B4F" w:rsidRDefault="00F83B4F" w:rsidP="00986BBE">
      <w:pPr>
        <w:rPr>
          <w:rFonts w:cstheme="minorHAnsi"/>
          <w:sz w:val="24"/>
          <w:szCs w:val="24"/>
        </w:rPr>
      </w:pPr>
    </w:p>
    <w:p w:rsidR="00F83B4F" w:rsidRDefault="00F83B4F" w:rsidP="00986BBE">
      <w:pPr>
        <w:rPr>
          <w:rFonts w:cstheme="minorHAnsi"/>
          <w:sz w:val="24"/>
          <w:szCs w:val="24"/>
        </w:rPr>
      </w:pPr>
    </w:p>
    <w:p w:rsidR="00F83B4F" w:rsidRPr="00F83B4F" w:rsidRDefault="00F83B4F" w:rsidP="00986BBE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C900A9" w:rsidRPr="00F83B4F" w:rsidTr="00566815">
        <w:tc>
          <w:tcPr>
            <w:tcW w:w="2521" w:type="dxa"/>
          </w:tcPr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ELEMENTI</w:t>
            </w:r>
          </w:p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</w:tcPr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1" w:type="dxa"/>
          </w:tcPr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21" w:type="dxa"/>
          </w:tcPr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DOOBAR</w:t>
            </w:r>
          </w:p>
        </w:tc>
        <w:tc>
          <w:tcPr>
            <w:tcW w:w="2521" w:type="dxa"/>
          </w:tcPr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521" w:type="dxa"/>
          </w:tcPr>
          <w:p w:rsidR="00C900A9" w:rsidRPr="00F83B4F" w:rsidRDefault="00C900A9" w:rsidP="005668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3B4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C900A9" w:rsidRPr="00F83B4F" w:rsidTr="00566815">
        <w:tc>
          <w:tcPr>
            <w:tcW w:w="2521" w:type="dxa"/>
            <w:shd w:val="clear" w:color="auto" w:fill="DEEAF6" w:themeFill="accent1" w:themeFillTint="33"/>
          </w:tcPr>
          <w:p w:rsidR="00C900A9" w:rsidRPr="00F83B4F" w:rsidRDefault="00C900A9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Geografska znanja 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C900A9" w:rsidRPr="00F83B4F" w:rsidRDefault="007702DF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nije usvoji</w:t>
            </w:r>
            <w:r w:rsidR="00E76285" w:rsidRPr="00F83B4F">
              <w:rPr>
                <w:rFonts w:cstheme="minorHAnsi"/>
                <w:sz w:val="24"/>
                <w:szCs w:val="24"/>
              </w:rPr>
              <w:t>o</w:t>
            </w:r>
            <w:r w:rsidRPr="00F83B4F">
              <w:rPr>
                <w:rFonts w:cstheme="minorHAnsi"/>
                <w:sz w:val="24"/>
                <w:szCs w:val="24"/>
              </w:rPr>
              <w:t xml:space="preserve">/usvojila propisane ishode i temeljna geografska znanja </w:t>
            </w:r>
            <w:r w:rsidR="00E76285" w:rsidRPr="00F83B4F">
              <w:rPr>
                <w:rFonts w:cstheme="minorHAnsi"/>
                <w:sz w:val="24"/>
                <w:szCs w:val="24"/>
              </w:rPr>
              <w:t>niti na razini prepoznavanja.</w:t>
            </w:r>
          </w:p>
          <w:p w:rsidR="00E76285" w:rsidRPr="00F83B4F" w:rsidRDefault="00E76285" w:rsidP="00E7628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Postoji potreba za redovitim radom, ponavljanjem nastavnih sadržaja i kontrolom.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E76285" w:rsidRPr="00F83B4F" w:rsidRDefault="00E76285" w:rsidP="00E7628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Učenik/učenica </w:t>
            </w:r>
            <w:proofErr w:type="spellStart"/>
            <w:r w:rsidRPr="00F83B4F">
              <w:rPr>
                <w:rFonts w:cstheme="minorHAnsi"/>
                <w:sz w:val="24"/>
                <w:szCs w:val="24"/>
              </w:rPr>
              <w:t>uvojio</w:t>
            </w:r>
            <w:proofErr w:type="spellEnd"/>
            <w:r w:rsidRPr="00F83B4F">
              <w:rPr>
                <w:rFonts w:cstheme="minorHAnsi"/>
                <w:sz w:val="24"/>
                <w:szCs w:val="24"/>
              </w:rPr>
              <w:t>/usvojila je minimum propisanih ishoda i temeljnih geografska znanja na razini prepoznavanja.</w:t>
            </w:r>
          </w:p>
          <w:p w:rsidR="00C900A9" w:rsidRPr="00F83B4F" w:rsidRDefault="00E76285" w:rsidP="00E7628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Postoji potreba za redovitim radom, ponavljanjem nastavnih sadržaja i kontrolom.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C900A9" w:rsidRPr="00F83B4F" w:rsidRDefault="00D52C29" w:rsidP="00D52C2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je djelomično, na razini prepoznavanja usvojila ishode i geografska znanja iz cjelina… Postoji potreba za redovitim radom i usvajanjem nastavnih sadržaja s razumijevanjem.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C900A9" w:rsidRPr="00F83B4F" w:rsidRDefault="00D52C29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je usvojio većinu ishoda i temeljnih geografska znanja iz cjeline…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C900A9" w:rsidRPr="00F83B4F" w:rsidRDefault="00C900A9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</w:t>
            </w:r>
            <w:r w:rsidR="00D52C29" w:rsidRPr="00F83B4F">
              <w:rPr>
                <w:rFonts w:cstheme="minorHAnsi"/>
                <w:sz w:val="24"/>
                <w:szCs w:val="24"/>
              </w:rPr>
              <w:t>čenik/učenica</w:t>
            </w:r>
            <w:r w:rsidRPr="00F83B4F">
              <w:rPr>
                <w:rFonts w:cstheme="minorHAnsi"/>
                <w:sz w:val="24"/>
                <w:szCs w:val="24"/>
              </w:rPr>
              <w:t xml:space="preserve"> je u potpunosti na razini razumijevanja i primjene usvojila </w:t>
            </w:r>
            <w:r w:rsidR="00D52C29" w:rsidRPr="00F83B4F">
              <w:rPr>
                <w:rFonts w:cstheme="minorHAnsi"/>
                <w:sz w:val="24"/>
                <w:szCs w:val="24"/>
              </w:rPr>
              <w:t xml:space="preserve">ishode i </w:t>
            </w:r>
            <w:r w:rsidRPr="00F83B4F">
              <w:rPr>
                <w:rFonts w:cstheme="minorHAnsi"/>
                <w:sz w:val="24"/>
                <w:szCs w:val="24"/>
              </w:rPr>
              <w:t>geografska znanja iz cjeline…</w:t>
            </w:r>
          </w:p>
        </w:tc>
      </w:tr>
      <w:tr w:rsidR="00D52C29" w:rsidRPr="00F83B4F" w:rsidTr="00566815"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D52C29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Geografsko istraživanje i vještine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D52C29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Učenik/učenica  ne čita </w:t>
            </w:r>
            <w:r w:rsidR="0025704C" w:rsidRPr="00F83B4F">
              <w:rPr>
                <w:rFonts w:cstheme="minorHAnsi"/>
                <w:sz w:val="24"/>
                <w:szCs w:val="24"/>
              </w:rPr>
              <w:t xml:space="preserve">i analizira </w:t>
            </w:r>
            <w:r w:rsidRPr="00F83B4F">
              <w:rPr>
                <w:rFonts w:cstheme="minorHAnsi"/>
                <w:sz w:val="24"/>
                <w:szCs w:val="24"/>
              </w:rPr>
              <w:t xml:space="preserve">ili čita </w:t>
            </w:r>
            <w:r w:rsidR="0025704C" w:rsidRPr="00F83B4F">
              <w:rPr>
                <w:rFonts w:cstheme="minorHAnsi"/>
                <w:sz w:val="24"/>
                <w:szCs w:val="24"/>
              </w:rPr>
              <w:t xml:space="preserve">i analizira </w:t>
            </w:r>
            <w:r w:rsidRPr="00F83B4F">
              <w:rPr>
                <w:rFonts w:cstheme="minorHAnsi"/>
                <w:sz w:val="24"/>
                <w:szCs w:val="24"/>
              </w:rPr>
              <w:t>s pogreškama grafičke priloge (navedem grafičke priloge koje sam ispitivala, npr. crtež gibanja Zemlje, toplinske pojaseve…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25704C" w:rsidP="0025704C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 čita i analizira s pogreškama samo jednostavnije  grafičke priloge (navedem grafičke priloge koje sam ispitivala, npr. crtež gibanja Zemlje, toplinske pojaseve…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25704C" w:rsidP="0025704C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 djelomično točno čita i analizira grafičke priloge (navedem grafičke priloge koje sam ispitivala, npr. crtež gibanja Zemlje, toplinske pojaseve…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8C4BD6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 točno čita i analizira većinu grafičkih priloga (navedem grafičke priloge koje sam ispitivala, npr. crtež gibanja Zemlje, toplinske pojaseve…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8C4BD6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u potpunosti čita i analizira grafičke priloge (navedem grafičke priloge koje sam ispitivala, npr. crtež gibanja Zemlje, toplinske pojaseve…</w:t>
            </w:r>
          </w:p>
          <w:p w:rsidR="007C28CC" w:rsidRPr="00F83B4F" w:rsidRDefault="007C28CC" w:rsidP="00C900A9">
            <w:pPr>
              <w:rPr>
                <w:rFonts w:cstheme="minorHAnsi"/>
                <w:sz w:val="24"/>
                <w:szCs w:val="24"/>
              </w:rPr>
            </w:pPr>
          </w:p>
          <w:p w:rsidR="007C28CC" w:rsidRPr="00F83B4F" w:rsidRDefault="007C28CC" w:rsidP="00C900A9">
            <w:pPr>
              <w:rPr>
                <w:rFonts w:cstheme="minorHAnsi"/>
                <w:sz w:val="24"/>
                <w:szCs w:val="24"/>
              </w:rPr>
            </w:pPr>
          </w:p>
          <w:p w:rsidR="007C28CC" w:rsidRPr="00F83B4F" w:rsidRDefault="007C28CC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 precizno i samostalno čita i analizira linijski dijagram, dijagram dobno - spolne strukture stanovništva, kružni i stupčasti dijagram, slikovne priloge, uspješno rješava različite tipove računskih zadataka (gustoća naseljenosti, prirodna i selidbena promjena) te samostalno donosi zaključke.</w:t>
            </w:r>
          </w:p>
          <w:p w:rsidR="007C28CC" w:rsidRPr="00F83B4F" w:rsidRDefault="007C28CC" w:rsidP="00C900A9">
            <w:pPr>
              <w:rPr>
                <w:rFonts w:cstheme="minorHAnsi"/>
                <w:sz w:val="24"/>
                <w:szCs w:val="24"/>
              </w:rPr>
            </w:pPr>
          </w:p>
          <w:p w:rsidR="007C28CC" w:rsidRPr="00F83B4F" w:rsidRDefault="007C28CC" w:rsidP="00C900A9">
            <w:pPr>
              <w:rPr>
                <w:rFonts w:cstheme="minorHAnsi"/>
                <w:sz w:val="24"/>
                <w:szCs w:val="24"/>
              </w:rPr>
            </w:pPr>
          </w:p>
          <w:p w:rsidR="007C28CC" w:rsidRPr="00F83B4F" w:rsidRDefault="007C28CC" w:rsidP="00C900A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2C29" w:rsidRPr="00F83B4F" w:rsidTr="00566815"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D52C29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Kartografska pismenost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25704C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Učenik/učenica ne poznaje sadržaj geografske karte. Postoji potreba za usvajanjem geografskih sadržaja uz pomoć geografske karte.  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25704C" w:rsidP="0025704C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 xml:space="preserve">Učenik/učenica čita i poznaje samo neki sadržaj geografske karte. Postoji potreba za usvajanjem geografskih sadržaja uz pomoć geografske karte.  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D52C29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djelomično točno čita i interpretira sadržaj geografske karte.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D52C29" w:rsidP="00566815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samostalno čita i interpretira većinu sadržaja geografske karte.</w:t>
            </w:r>
          </w:p>
        </w:tc>
        <w:tc>
          <w:tcPr>
            <w:tcW w:w="2521" w:type="dxa"/>
            <w:shd w:val="clear" w:color="auto" w:fill="DEEAF6" w:themeFill="accent1" w:themeFillTint="33"/>
          </w:tcPr>
          <w:p w:rsidR="00D52C29" w:rsidRPr="00F83B4F" w:rsidRDefault="00D52C29" w:rsidP="00C900A9">
            <w:pPr>
              <w:rPr>
                <w:rFonts w:cstheme="minorHAnsi"/>
                <w:sz w:val="24"/>
                <w:szCs w:val="24"/>
              </w:rPr>
            </w:pPr>
            <w:r w:rsidRPr="00F83B4F">
              <w:rPr>
                <w:rFonts w:cstheme="minorHAnsi"/>
                <w:sz w:val="24"/>
                <w:szCs w:val="24"/>
              </w:rPr>
              <w:t>Učenik/učenica u potpunosti samostalno čita i interpretira sadržaj geografske karte.</w:t>
            </w:r>
          </w:p>
        </w:tc>
      </w:tr>
    </w:tbl>
    <w:p w:rsidR="00C900A9" w:rsidRPr="00F83B4F" w:rsidRDefault="00C900A9" w:rsidP="00986BBE">
      <w:pPr>
        <w:rPr>
          <w:rFonts w:cstheme="minorHAnsi"/>
          <w:sz w:val="24"/>
          <w:szCs w:val="24"/>
        </w:rPr>
      </w:pPr>
    </w:p>
    <w:p w:rsidR="00EE7FD9" w:rsidRPr="00F83B4F" w:rsidRDefault="00EE7FD9" w:rsidP="00EE7FD9">
      <w:pPr>
        <w:tabs>
          <w:tab w:val="left" w:pos="10560"/>
        </w:tabs>
        <w:rPr>
          <w:rFonts w:cstheme="minorHAnsi"/>
          <w:sz w:val="24"/>
          <w:szCs w:val="24"/>
        </w:rPr>
      </w:pPr>
    </w:p>
    <w:sectPr w:rsidR="00EE7FD9" w:rsidRPr="00F83B4F" w:rsidSect="00986BBE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0"/>
    <w:rsid w:val="000A2A99"/>
    <w:rsid w:val="001B124A"/>
    <w:rsid w:val="001C0690"/>
    <w:rsid w:val="0025704C"/>
    <w:rsid w:val="00353622"/>
    <w:rsid w:val="004C1085"/>
    <w:rsid w:val="00542273"/>
    <w:rsid w:val="007702DF"/>
    <w:rsid w:val="007C28CC"/>
    <w:rsid w:val="00821DF2"/>
    <w:rsid w:val="008C4BD6"/>
    <w:rsid w:val="00986BBE"/>
    <w:rsid w:val="00B018DA"/>
    <w:rsid w:val="00B921B9"/>
    <w:rsid w:val="00C42728"/>
    <w:rsid w:val="00C900A9"/>
    <w:rsid w:val="00CD4C5F"/>
    <w:rsid w:val="00D52C29"/>
    <w:rsid w:val="00DA26CD"/>
    <w:rsid w:val="00DB6E2F"/>
    <w:rsid w:val="00E76285"/>
    <w:rsid w:val="00EE7FD9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3BDA-A49A-46D4-A7A4-CB5EA442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Windows User</cp:lastModifiedBy>
  <cp:revision>2</cp:revision>
  <dcterms:created xsi:type="dcterms:W3CDTF">2023-03-27T20:55:00Z</dcterms:created>
  <dcterms:modified xsi:type="dcterms:W3CDTF">2023-03-27T20:55:00Z</dcterms:modified>
</cp:coreProperties>
</file>