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D7" w:rsidRDefault="00DC07D7" w:rsidP="00DC07D7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:rsidR="00DC07D7" w:rsidRPr="005F6DC2" w:rsidRDefault="00DC07D7" w:rsidP="00DC07D7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:rsidR="00DC07D7" w:rsidRDefault="00DC07D7" w:rsidP="00DC07D7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 provedbi postupaka jednostavne nabave</w:t>
      </w:r>
      <w:r>
        <w:rPr>
          <w:rFonts w:ascii="Aptos" w:hAnsi="Aptos"/>
          <w:b/>
        </w:rPr>
        <w:t xml:space="preserve"> u školi</w:t>
      </w: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  <w:sectPr w:rsidR="00DC07D7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>
        <w:rPr>
          <w:rFonts w:ascii="Aptos" w:hAnsi="Aptos"/>
          <w:sz w:val="22"/>
          <w:szCs w:val="22"/>
        </w:rPr>
        <w:t>15</w:t>
      </w:r>
      <w:r w:rsidRPr="005F6DC2">
        <w:rPr>
          <w:rFonts w:ascii="Aptos" w:hAnsi="Aptos"/>
          <w:sz w:val="22"/>
          <w:szCs w:val="22"/>
        </w:rPr>
        <w:t xml:space="preserve">. </w:t>
      </w:r>
      <w:r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</w:t>
      </w:r>
      <w:bookmarkStart w:id="0" w:name="_GoBack"/>
      <w:bookmarkEnd w:id="0"/>
      <w:r w:rsidRPr="005F6DC2">
        <w:rPr>
          <w:rFonts w:ascii="Aptos" w:hAnsi="Aptos"/>
          <w:sz w:val="22"/>
          <w:szCs w:val="22"/>
        </w:rPr>
        <w:t>2026.</w:t>
      </w:r>
    </w:p>
    <w:p w:rsidR="00DC07D7" w:rsidRPr="005F6DC2" w:rsidRDefault="00DC07D7" w:rsidP="0088381F">
      <w:pPr>
        <w:pStyle w:val="StandardWeb"/>
        <w:ind w:right="452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>
        <w:rPr>
          <w:rFonts w:ascii="Aptos" w:hAnsi="Aptos"/>
          <w:sz w:val="22"/>
          <w:szCs w:val="22"/>
        </w:rPr>
        <w:t>14</w:t>
      </w:r>
      <w:r w:rsidRPr="005F6DC2">
        <w:rPr>
          <w:rFonts w:ascii="Aptos" w:hAnsi="Aptos"/>
          <w:sz w:val="22"/>
          <w:szCs w:val="22"/>
        </w:rPr>
        <w:t xml:space="preserve">. </w:t>
      </w:r>
      <w:r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  <w:r w:rsidR="0088381F">
        <w:rPr>
          <w:rFonts w:ascii="Aptos" w:hAnsi="Aptos"/>
          <w:sz w:val="22"/>
          <w:szCs w:val="22"/>
        </w:rPr>
        <w:t xml:space="preserve"> do 12 sati</w:t>
      </w:r>
    </w:p>
    <w:p w:rsidR="00DC07D7" w:rsidRPr="005F6DC2" w:rsidRDefault="00DC07D7" w:rsidP="0088381F">
      <w:pPr>
        <w:pStyle w:val="StandardWeb"/>
        <w:ind w:hanging="709"/>
        <w:rPr>
          <w:rFonts w:ascii="Aptos" w:hAnsi="Aptos"/>
          <w:sz w:val="22"/>
          <w:szCs w:val="22"/>
        </w:rPr>
        <w:sectPr w:rsidR="00DC07D7" w:rsidRPr="005F6DC2" w:rsidSect="0088381F">
          <w:type w:val="continuous"/>
          <w:pgSz w:w="12240" w:h="15840"/>
          <w:pgMar w:top="1440" w:right="1440" w:bottom="1440" w:left="1440" w:header="720" w:footer="720" w:gutter="0"/>
          <w:cols w:num="2" w:space="48"/>
          <w:docGrid w:linePitch="360"/>
        </w:sectPr>
      </w:pP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25" style="width:0;height:1.5pt" o:hralign="center" o:hrstd="t" o:hr="t" fillcolor="#a0a0a0" stroked="f"/>
        </w:pict>
      </w: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26" style="width:0;height:1.5pt" o:hralign="center" o:hrstd="t" o:hr="t" fillcolor="#a0a0a0" stroked="f"/>
        </w:pict>
      </w: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27" style="width:0;height:1.5pt" o:hralign="center" o:hrstd="t" o:hr="t" fillcolor="#a0a0a0" stroked="f"/>
        </w:pict>
      </w: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28" style="width:0;height:1.5pt" o:hralign="center" o:hrstd="t" o:hr="t" fillcolor="#a0a0a0" stroked="f"/>
        </w:pic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29" style="width:0;height:1.5pt" o:hralign="center" o:hrstd="t" o:hr="t" fillcolor="#a0a0a0" stroked="f"/>
        </w:pic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30" style="width:0;height:1.5pt" o:hralign="center" o:hrstd="t" o:hr="t" fillcolor="#a0a0a0" stroked="f"/>
        </w:pict>
      </w: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07D7" w:rsidRPr="005F6DC2" w:rsidTr="009D017D">
        <w:tc>
          <w:tcPr>
            <w:tcW w:w="2337" w:type="dxa"/>
          </w:tcPr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:rsidR="00DC07D7" w:rsidRPr="005F6DC2" w:rsidRDefault="00DC07D7" w:rsidP="009D017D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:rsidR="00DC07D7" w:rsidRPr="005F6DC2" w:rsidRDefault="00DC07D7" w:rsidP="009D017D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DC07D7" w:rsidRPr="005F6DC2" w:rsidTr="009D017D">
        <w:tc>
          <w:tcPr>
            <w:tcW w:w="2337" w:type="dxa"/>
          </w:tcPr>
          <w:p w:rsidR="00DC07D7" w:rsidRPr="005F6DC2" w:rsidRDefault="00DC07D7" w:rsidP="009D017D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DC07D7" w:rsidRPr="005F6DC2" w:rsidRDefault="00DC07D7" w:rsidP="009D017D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:rsidR="00DC07D7" w:rsidRPr="005F6DC2" w:rsidRDefault="00DC07D7" w:rsidP="009D017D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:rsidR="00DC07D7" w:rsidRPr="005F6DC2" w:rsidRDefault="00DC07D7" w:rsidP="009D017D">
            <w:pPr>
              <w:rPr>
                <w:rFonts w:ascii="Aptos" w:hAnsi="Aptos"/>
              </w:rPr>
            </w:pPr>
          </w:p>
        </w:tc>
      </w:tr>
    </w:tbl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31" style="width:0;height:1.5pt" o:hralign="center" o:hrstd="t" o:hr="t" fillcolor="#a0a0a0" stroked="f"/>
        </w:pict>
      </w: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:rsidR="00DC07D7" w:rsidRPr="005F6DC2" w:rsidRDefault="0088381F" w:rsidP="00DC07D7">
      <w:pPr>
        <w:rPr>
          <w:rFonts w:ascii="Aptos" w:hAnsi="Aptos"/>
        </w:rPr>
      </w:pPr>
      <w:r>
        <w:rPr>
          <w:rFonts w:ascii="Aptos" w:hAnsi="Aptos"/>
        </w:rPr>
        <w:pict>
          <v:rect id="_x0000_i1032" style="width:0;height:1.5pt" o:hralign="center" o:hrstd="t" o:hr="t" fillcolor="#a0a0a0" stroked="f"/>
        </w:pict>
      </w:r>
    </w:p>
    <w:p w:rsidR="00DC07D7" w:rsidRPr="005F6DC2" w:rsidRDefault="00DC07D7" w:rsidP="00DC07D7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>
        <w:rPr>
          <w:rFonts w:ascii="Aptos" w:hAnsi="Aptos"/>
          <w:sz w:val="22"/>
          <w:szCs w:val="22"/>
        </w:rPr>
        <w:t>Osnovne</w:t>
      </w:r>
      <w:r w:rsidRPr="005F6DC2">
        <w:rPr>
          <w:rFonts w:ascii="Aptos" w:hAnsi="Aptos"/>
          <w:sz w:val="22"/>
          <w:szCs w:val="22"/>
        </w:rPr>
        <w:t xml:space="preserve"> škole </w:t>
      </w:r>
      <w:r>
        <w:rPr>
          <w:rFonts w:ascii="Aptos" w:hAnsi="Aptos"/>
          <w:sz w:val="22"/>
          <w:szCs w:val="22"/>
        </w:rPr>
        <w:t>Alojzija Stepinca, Zagreb</w:t>
      </w:r>
      <w:r w:rsidRPr="005F6DC2">
        <w:rPr>
          <w:rFonts w:ascii="Aptos" w:hAnsi="Aptos"/>
          <w:sz w:val="22"/>
          <w:szCs w:val="22"/>
        </w:rPr>
        <w:t xml:space="preserve"> (zaokružiti):</w:t>
      </w:r>
    </w:p>
    <w:p w:rsidR="00DC07D7" w:rsidRPr="005F6DC2" w:rsidRDefault="00DC07D7" w:rsidP="00DC07D7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:rsidR="00DC07D7" w:rsidRPr="005F6DC2" w:rsidRDefault="00DC07D7" w:rsidP="00DC07D7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:rsidR="00DC07D7" w:rsidRPr="005F6DC2" w:rsidRDefault="00DC07D7" w:rsidP="00DC07D7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>
        <w:rPr>
          <w:rFonts w:ascii="Aptos" w:hAnsi="Aptos"/>
          <w:sz w:val="22"/>
          <w:szCs w:val="22"/>
        </w:rPr>
        <w:t>_____</w:t>
      </w:r>
    </w:p>
    <w:p w:rsidR="00DC07D7" w:rsidRPr="005F6DC2" w:rsidRDefault="00DC07D7" w:rsidP="00DC07D7">
      <w:pPr>
        <w:pStyle w:val="StandardWeb"/>
        <w:jc w:val="right"/>
        <w:rPr>
          <w:rFonts w:ascii="Aptos" w:hAnsi="Aptos"/>
          <w:sz w:val="22"/>
          <w:szCs w:val="22"/>
        </w:rPr>
      </w:pPr>
    </w:p>
    <w:p w:rsidR="00DC07D7" w:rsidRPr="005F6DC2" w:rsidRDefault="00DC07D7" w:rsidP="00DC07D7">
      <w:pPr>
        <w:rPr>
          <w:rFonts w:ascii="Aptos" w:hAnsi="Aptos"/>
        </w:rPr>
      </w:pPr>
    </w:p>
    <w:p w:rsidR="00DC07D7" w:rsidRPr="005F6DC2" w:rsidRDefault="00DC07D7" w:rsidP="00DC07D7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:rsidR="00DC07D7" w:rsidRPr="005F6DC2" w:rsidRDefault="00DC07D7" w:rsidP="00DC07D7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:rsidR="00DC07D7" w:rsidRPr="005F6DC2" w:rsidRDefault="00DC07D7" w:rsidP="00DC07D7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:rsidR="00DC07D7" w:rsidRDefault="00DC07D7" w:rsidP="00DC07D7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>
        <w:rPr>
          <w:rFonts w:ascii="Aptos" w:hAnsi="Aptos"/>
          <w:sz w:val="22"/>
          <w:szCs w:val="22"/>
        </w:rPr>
        <w:t>Osnovnoj</w:t>
      </w:r>
      <w:r w:rsidRPr="005F6DC2">
        <w:rPr>
          <w:rFonts w:ascii="Aptos" w:hAnsi="Aptos"/>
          <w:sz w:val="22"/>
          <w:szCs w:val="22"/>
        </w:rPr>
        <w:t xml:space="preserve"> školi </w:t>
      </w:r>
      <w:r>
        <w:rPr>
          <w:rFonts w:ascii="Aptos" w:hAnsi="Aptos"/>
          <w:sz w:val="22"/>
          <w:szCs w:val="22"/>
        </w:rPr>
        <w:t>Alojzija Stepinca, Zagreb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:rsidR="00DC07D7" w:rsidRDefault="0088381F" w:rsidP="00DC07D7">
      <w:pPr>
        <w:pStyle w:val="StandardWeb"/>
        <w:jc w:val="both"/>
        <w:rPr>
          <w:rFonts w:ascii="Aptos" w:hAnsi="Aptos"/>
          <w:sz w:val="22"/>
          <w:szCs w:val="22"/>
        </w:rPr>
      </w:pPr>
      <w:hyperlink r:id="rId4" w:history="1">
        <w:r w:rsidR="00DC07D7" w:rsidRPr="00BC5E2E">
          <w:rPr>
            <w:rStyle w:val="Hiperveza"/>
            <w:rFonts w:ascii="Aptos" w:hAnsi="Aptos"/>
            <w:sz w:val="22"/>
            <w:szCs w:val="22"/>
          </w:rPr>
          <w:t>ured@os-astepinca-zg.skole.hr</w:t>
        </w:r>
      </w:hyperlink>
    </w:p>
    <w:p w:rsidR="00DC07D7" w:rsidRPr="005F6DC2" w:rsidRDefault="00DC07D7" w:rsidP="00DC07D7">
      <w:pPr>
        <w:pStyle w:val="StandardWeb"/>
        <w:jc w:val="both"/>
        <w:rPr>
          <w:rFonts w:ascii="Aptos" w:hAnsi="Aptos"/>
          <w:sz w:val="22"/>
          <w:szCs w:val="22"/>
        </w:rPr>
      </w:pPr>
    </w:p>
    <w:sectPr w:rsidR="00DC07D7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D7"/>
    <w:rsid w:val="0069160A"/>
    <w:rsid w:val="0088381F"/>
    <w:rsid w:val="00B37D5D"/>
    <w:rsid w:val="00D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EAB"/>
  <w15:chartTrackingRefBased/>
  <w15:docId w15:val="{60DD645D-EE1A-48F1-8A6A-3AEBCE13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7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07D7"/>
    <w:pPr>
      <w:spacing w:after="0" w:line="240" w:lineRule="auto"/>
    </w:pPr>
    <w:rPr>
      <w:kern w:val="2"/>
      <w:sz w:val="24"/>
      <w:szCs w:val="24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C07D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C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astepin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Sadarić</dc:creator>
  <cp:keywords/>
  <dc:description/>
  <cp:lastModifiedBy>Ankica</cp:lastModifiedBy>
  <cp:revision>2</cp:revision>
  <dcterms:created xsi:type="dcterms:W3CDTF">2026-07-14T15:25:00Z</dcterms:created>
  <dcterms:modified xsi:type="dcterms:W3CDTF">2026-07-16T12:06:00Z</dcterms:modified>
</cp:coreProperties>
</file>