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3131C" w14:textId="1EC7C56B" w:rsidR="005F455E" w:rsidRDefault="00DB2F54" w:rsidP="00DB2F54">
      <w:pPr>
        <w:spacing w:after="0"/>
        <w:rPr>
          <w:rFonts w:ascii="Arial" w:hAnsi="Arial" w:cs="Arial"/>
          <w:b/>
          <w:lang w:val="nl-NL"/>
        </w:rPr>
      </w:pPr>
      <w:bookmarkStart w:id="0" w:name="_top"/>
      <w:bookmarkEnd w:id="0"/>
      <w:r>
        <w:rPr>
          <w:rFonts w:ascii="Arial" w:hAnsi="Arial" w:cs="Arial"/>
          <w:b/>
          <w:lang w:val="nl-NL"/>
        </w:rPr>
        <w:t>OŠ ALOJZIJA STEPINCA</w:t>
      </w:r>
      <w:r>
        <w:rPr>
          <w:rFonts w:ascii="Arial" w:hAnsi="Arial" w:cs="Arial"/>
          <w:b/>
          <w:lang w:val="nl-NL"/>
        </w:rPr>
        <w:br/>
        <w:t>ZAGREB, PALINOVEČKA 42</w:t>
      </w:r>
    </w:p>
    <w:p w14:paraId="04F64F19" w14:textId="77777777" w:rsidR="00D22B60" w:rsidRDefault="00D22B60" w:rsidP="00DB2F54">
      <w:pPr>
        <w:spacing w:after="0"/>
        <w:rPr>
          <w:rFonts w:ascii="Arial" w:hAnsi="Arial" w:cs="Arial"/>
          <w:b/>
          <w:lang w:val="nl-N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D46E9" w:rsidRPr="00A64D9A" w14:paraId="05536E42" w14:textId="77777777" w:rsidTr="00745966">
        <w:tc>
          <w:tcPr>
            <w:tcW w:w="6379" w:type="dxa"/>
          </w:tcPr>
          <w:p w14:paraId="659805A7" w14:textId="19CD1DF7" w:rsidR="00396379" w:rsidRDefault="00290DCF" w:rsidP="0074596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112-02/26-01/</w:t>
            </w:r>
            <w:r w:rsidR="008B15C2">
              <w:rPr>
                <w:rFonts w:ascii="Times New Roman" w:hAnsi="Times New Roman" w:cs="Times New Roman"/>
              </w:rPr>
              <w:t>16</w:t>
            </w:r>
          </w:p>
          <w:p w14:paraId="0200C995" w14:textId="7BDDA41B" w:rsidR="00290DCF" w:rsidRDefault="00290DCF" w:rsidP="0074596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URBROJ:251-313-26-1</w:t>
            </w:r>
          </w:p>
          <w:p w14:paraId="6BED7A5D" w14:textId="18187A93" w:rsidR="00290DCF" w:rsidRPr="00A64D9A" w:rsidRDefault="00290DCF" w:rsidP="0074596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Zagreb, </w:t>
            </w:r>
            <w:r w:rsidR="008B15C2">
              <w:rPr>
                <w:rFonts w:ascii="Times New Roman" w:hAnsi="Times New Roman" w:cs="Times New Roman"/>
              </w:rPr>
              <w:t>25.9.</w:t>
            </w:r>
            <w:r>
              <w:rPr>
                <w:rFonts w:ascii="Times New Roman" w:hAnsi="Times New Roman" w:cs="Times New Roman"/>
              </w:rPr>
              <w:t>2026.</w:t>
            </w:r>
          </w:p>
        </w:tc>
        <w:tc>
          <w:tcPr>
            <w:tcW w:w="2693" w:type="dxa"/>
          </w:tcPr>
          <w:p w14:paraId="107C22E5" w14:textId="0B3DE2B5" w:rsidR="00AD46E9" w:rsidRPr="00A64D9A" w:rsidRDefault="00AD46E9" w:rsidP="00745966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9A70634" w14:textId="0C34B121" w:rsidR="004A7511" w:rsidRPr="001059CD" w:rsidRDefault="008D4B15" w:rsidP="00A40B41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>Na temelju članka 107. Zakona o odgoju i obrazovanju u osnovnoj i srednjoj ško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>li („Narodne novine“ broj 87/08, 86/09, 92/10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>105/10</w:t>
      </w:r>
      <w:r w:rsidR="00F55204" w:rsidRPr="001059CD">
        <w:rPr>
          <w:rFonts w:ascii="Arial" w:eastAsia="Times New Roman" w:hAnsi="Arial" w:cs="Arial"/>
          <w:color w:val="000000" w:themeColor="text1"/>
          <w:lang w:eastAsia="hr-HR"/>
        </w:rPr>
        <w:t>,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90/11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>,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5/12</w:t>
      </w:r>
      <w:r w:rsidR="00F55204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>16/12, 86/12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>,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126/12</w:t>
      </w:r>
      <w:r w:rsidR="002E575A" w:rsidRPr="001059CD">
        <w:rPr>
          <w:rFonts w:ascii="Arial" w:eastAsia="Times New Roman" w:hAnsi="Arial" w:cs="Arial"/>
          <w:color w:val="000000" w:themeColor="text1"/>
          <w:lang w:eastAsia="hr-HR"/>
        </w:rPr>
        <w:t>,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94/13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87386A" w:rsidRPr="001059CD">
        <w:rPr>
          <w:rFonts w:ascii="Arial" w:eastAsia="Times New Roman" w:hAnsi="Arial" w:cs="Arial"/>
          <w:bCs/>
          <w:color w:val="000000" w:themeColor="text1"/>
          <w:lang w:eastAsia="hr-HR"/>
        </w:rPr>
        <w:t>152/14</w:t>
      </w:r>
      <w:r w:rsidRPr="001059CD">
        <w:rPr>
          <w:rFonts w:ascii="Arial" w:eastAsia="Times New Roman" w:hAnsi="Arial" w:cs="Arial"/>
          <w:bCs/>
          <w:color w:val="000000" w:themeColor="text1"/>
          <w:lang w:eastAsia="hr-HR"/>
        </w:rPr>
        <w:t>, </w:t>
      </w:r>
      <w:r w:rsidR="00F55204" w:rsidRPr="001059CD">
        <w:rPr>
          <w:rFonts w:ascii="Arial" w:eastAsia="Times New Roman" w:hAnsi="Arial" w:cs="Arial"/>
          <w:bCs/>
          <w:color w:val="000000" w:themeColor="text1"/>
          <w:lang w:eastAsia="hr-HR"/>
        </w:rPr>
        <w:t>0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>7/17</w:t>
      </w:r>
      <w:r w:rsidR="00F55204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68/18, </w:t>
      </w:r>
      <w:r w:rsidR="00B76E96" w:rsidRPr="001059CD">
        <w:rPr>
          <w:rFonts w:ascii="Arial" w:eastAsia="Times New Roman" w:hAnsi="Arial" w:cs="Arial"/>
          <w:color w:val="000000" w:themeColor="text1"/>
          <w:lang w:eastAsia="hr-HR"/>
        </w:rPr>
        <w:t>98/19</w:t>
      </w:r>
      <w:r w:rsidR="0087386A" w:rsidRPr="001059CD">
        <w:rPr>
          <w:rFonts w:ascii="Arial" w:eastAsia="Times New Roman" w:hAnsi="Arial" w:cs="Arial"/>
          <w:color w:val="000000" w:themeColor="text1"/>
          <w:lang w:eastAsia="hr-HR"/>
        </w:rPr>
        <w:t>, 64/20</w:t>
      </w:r>
      <w:r w:rsidR="00483427">
        <w:rPr>
          <w:rFonts w:ascii="Arial" w:eastAsia="Times New Roman" w:hAnsi="Arial" w:cs="Arial"/>
          <w:color w:val="000000" w:themeColor="text1"/>
          <w:lang w:eastAsia="hr-HR"/>
        </w:rPr>
        <w:t>, 151/22</w:t>
      </w:r>
      <w:r w:rsidR="003976B9">
        <w:rPr>
          <w:rFonts w:ascii="Arial" w:eastAsia="Times New Roman" w:hAnsi="Arial" w:cs="Arial"/>
          <w:color w:val="000000" w:themeColor="text1"/>
          <w:lang w:eastAsia="hr-HR"/>
        </w:rPr>
        <w:t>, 155/23,156/23</w:t>
      </w:r>
      <w:r w:rsidR="001B3E65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), </w:t>
      </w:r>
      <w:r w:rsidR="00D72711">
        <w:rPr>
          <w:rFonts w:ascii="Arial" w:eastAsia="Times New Roman" w:hAnsi="Arial" w:cs="Arial"/>
          <w:color w:val="000000" w:themeColor="text1"/>
          <w:lang w:eastAsia="hr-HR"/>
        </w:rPr>
        <w:t xml:space="preserve">odredbama Pravilnika o radu OŠ Alojzija Stepinca i </w:t>
      </w:r>
      <w:r w:rsidR="00483427">
        <w:rPr>
          <w:rFonts w:ascii="Arial" w:eastAsia="Times New Roman" w:hAnsi="Arial" w:cs="Arial"/>
          <w:color w:val="000000" w:themeColor="text1"/>
          <w:lang w:eastAsia="hr-HR"/>
        </w:rPr>
        <w:t>odredbama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Pravilnika o načinu i postupku </w:t>
      </w:r>
      <w:r w:rsidR="00EF4A7B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zapošljavanja u Osnovnoj školi </w:t>
      </w:r>
      <w:r w:rsidR="00563AFA" w:rsidRPr="001059CD">
        <w:rPr>
          <w:rFonts w:ascii="Arial" w:eastAsia="Times New Roman" w:hAnsi="Arial" w:cs="Arial"/>
          <w:color w:val="000000" w:themeColor="text1"/>
          <w:lang w:eastAsia="hr-HR"/>
        </w:rPr>
        <w:t>Alojzija Stepinca</w:t>
      </w:r>
      <w:r w:rsidR="00457F85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(u daljnjem tekstu: Pravilnik</w:t>
      </w:r>
      <w:r w:rsidR="00362789">
        <w:rPr>
          <w:rFonts w:ascii="Arial" w:eastAsia="Times New Roman" w:hAnsi="Arial" w:cs="Arial"/>
          <w:color w:val="000000" w:themeColor="text1"/>
          <w:lang w:eastAsia="hr-HR"/>
        </w:rPr>
        <w:t xml:space="preserve"> )</w:t>
      </w:r>
      <w:r w:rsidR="00D22B60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 ravnatelj</w:t>
      </w:r>
      <w:r w:rsidR="00DF608E" w:rsidRPr="001059CD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 </w:t>
      </w:r>
      <w:r w:rsidR="00DF608E" w:rsidRPr="001059CD">
        <w:rPr>
          <w:rFonts w:ascii="Arial" w:eastAsia="Times New Roman" w:hAnsi="Arial" w:cs="Arial"/>
          <w:color w:val="000000" w:themeColor="text1"/>
          <w:lang w:eastAsia="hr-HR"/>
        </w:rPr>
        <w:t>š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>kole</w:t>
      </w:r>
      <w:r w:rsidR="00563AFA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objavljuje</w:t>
      </w:r>
    </w:p>
    <w:p w14:paraId="37A5AFF7" w14:textId="77777777" w:rsidR="008D4B15" w:rsidRPr="001059CD" w:rsidRDefault="008D4B15" w:rsidP="008D4B15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b/>
          <w:bCs/>
          <w:color w:val="000000" w:themeColor="text1"/>
          <w:lang w:eastAsia="hr-HR"/>
        </w:rPr>
        <w:t>NATJEČAJ</w:t>
      </w:r>
    </w:p>
    <w:p w14:paraId="6A5C5D9C" w14:textId="459E8082" w:rsidR="00A977A2" w:rsidRPr="001059CD" w:rsidRDefault="008D4B15" w:rsidP="00A977A2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za zasnivanje radnog odnosa </w:t>
      </w:r>
      <w:r w:rsidR="00010808">
        <w:rPr>
          <w:rFonts w:ascii="Arial" w:eastAsia="Times New Roman" w:hAnsi="Arial" w:cs="Arial"/>
          <w:b/>
          <w:bCs/>
          <w:color w:val="000000" w:themeColor="text1"/>
          <w:lang w:eastAsia="hr-HR"/>
        </w:rPr>
        <w:t>na</w:t>
      </w:r>
      <w:r w:rsidR="00B93B04" w:rsidRPr="001059CD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 radno</w:t>
      </w:r>
      <w:r w:rsidR="00010808">
        <w:rPr>
          <w:rFonts w:ascii="Arial" w:eastAsia="Times New Roman" w:hAnsi="Arial" w:cs="Arial"/>
          <w:b/>
          <w:bCs/>
          <w:color w:val="000000" w:themeColor="text1"/>
          <w:lang w:eastAsia="hr-HR"/>
        </w:rPr>
        <w:t>m</w:t>
      </w:r>
      <w:r w:rsidR="00B93B04" w:rsidRPr="001059CD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 mjest</w:t>
      </w:r>
      <w:r w:rsidR="00010808">
        <w:rPr>
          <w:rFonts w:ascii="Arial" w:eastAsia="Times New Roman" w:hAnsi="Arial" w:cs="Arial"/>
          <w:b/>
          <w:bCs/>
          <w:color w:val="000000" w:themeColor="text1"/>
          <w:lang w:eastAsia="hr-HR"/>
        </w:rPr>
        <w:t>u</w:t>
      </w:r>
    </w:p>
    <w:p w14:paraId="48E1857E" w14:textId="65C96865" w:rsidR="005536A2" w:rsidRDefault="00D72711" w:rsidP="005536A2">
      <w:pPr>
        <w:pStyle w:val="Odlomakpopisa"/>
        <w:shd w:val="clear" w:color="auto" w:fill="FFFFFF"/>
        <w:spacing w:after="360" w:line="240" w:lineRule="auto"/>
        <w:ind w:left="1740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b/>
          <w:color w:val="000000" w:themeColor="text1"/>
          <w:lang w:eastAsia="hr-HR"/>
        </w:rPr>
        <w:t>KUHAR-SLASTIČAR 2</w:t>
      </w:r>
      <w:r w:rsidR="00483427">
        <w:rPr>
          <w:rFonts w:ascii="Arial" w:eastAsia="Times New Roman" w:hAnsi="Arial" w:cs="Arial"/>
          <w:b/>
          <w:color w:val="000000" w:themeColor="text1"/>
          <w:lang w:eastAsia="hr-HR"/>
        </w:rPr>
        <w:t xml:space="preserve"> </w:t>
      </w:r>
      <w:r w:rsidR="00A10235">
        <w:rPr>
          <w:rFonts w:ascii="Arial" w:eastAsia="Times New Roman" w:hAnsi="Arial" w:cs="Arial"/>
          <w:b/>
          <w:color w:val="000000" w:themeColor="text1"/>
          <w:lang w:eastAsia="hr-HR"/>
        </w:rPr>
        <w:t xml:space="preserve"> </w:t>
      </w:r>
      <w:r w:rsidR="001B3E65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- </w:t>
      </w:r>
      <w:r w:rsidRPr="00D72711">
        <w:rPr>
          <w:rFonts w:ascii="Arial" w:eastAsia="Times New Roman" w:hAnsi="Arial" w:cs="Arial"/>
          <w:b/>
          <w:bCs/>
          <w:color w:val="000000" w:themeColor="text1"/>
          <w:lang w:eastAsia="hr-HR"/>
        </w:rPr>
        <w:t>koji obavlja poslove kuhara</w:t>
      </w:r>
      <w:r w:rsidR="005536A2">
        <w:rPr>
          <w:rFonts w:ascii="Arial" w:eastAsia="Times New Roman" w:hAnsi="Arial" w:cs="Arial"/>
          <w:b/>
          <w:bCs/>
          <w:color w:val="000000" w:themeColor="text1"/>
          <w:lang w:eastAsia="hr-HR"/>
        </w:rPr>
        <w:br/>
      </w:r>
    </w:p>
    <w:p w14:paraId="7480236D" w14:textId="661EB3CB" w:rsidR="0087386A" w:rsidRDefault="00D72711" w:rsidP="005536A2">
      <w:pPr>
        <w:pStyle w:val="Odlomakpopisa"/>
        <w:numPr>
          <w:ilvl w:val="0"/>
          <w:numId w:val="6"/>
        </w:numPr>
        <w:shd w:val="clear" w:color="auto" w:fill="FFFFFF"/>
        <w:spacing w:after="360" w:line="240" w:lineRule="auto"/>
        <w:ind w:left="142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D22B60">
        <w:rPr>
          <w:rFonts w:ascii="Arial" w:hAnsi="Arial" w:cs="Arial"/>
          <w:b/>
          <w:color w:val="000000" w:themeColor="text1"/>
        </w:rPr>
        <w:t xml:space="preserve">rad na </w:t>
      </w:r>
      <w:r>
        <w:rPr>
          <w:rFonts w:ascii="Arial" w:hAnsi="Arial" w:cs="Arial"/>
          <w:b/>
          <w:color w:val="000000" w:themeColor="text1"/>
        </w:rPr>
        <w:t>ne</w:t>
      </w:r>
      <w:r w:rsidRPr="00D22B60">
        <w:rPr>
          <w:rFonts w:ascii="Arial" w:hAnsi="Arial" w:cs="Arial"/>
          <w:b/>
          <w:color w:val="000000" w:themeColor="text1"/>
        </w:rPr>
        <w:t>određeno, puno radno vrijeme</w:t>
      </w:r>
      <w:r>
        <w:rPr>
          <w:rFonts w:ascii="Arial" w:hAnsi="Arial" w:cs="Arial"/>
          <w:bCs/>
          <w:color w:val="000000" w:themeColor="text1"/>
        </w:rPr>
        <w:t xml:space="preserve"> (40 sati tjedno) – </w:t>
      </w:r>
      <w:r w:rsidRPr="005536A2">
        <w:rPr>
          <w:rFonts w:ascii="Arial" w:hAnsi="Arial" w:cs="Arial"/>
          <w:b/>
          <w:color w:val="000000" w:themeColor="text1"/>
        </w:rPr>
        <w:t>1 izvršitelj</w:t>
      </w:r>
      <w:r w:rsidR="005536A2">
        <w:rPr>
          <w:rFonts w:ascii="Arial" w:hAnsi="Arial" w:cs="Arial"/>
          <w:bCs/>
          <w:color w:val="000000" w:themeColor="text1"/>
        </w:rPr>
        <w:t xml:space="preserve">, 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uz uvjet probnog rada u trajanju </w:t>
      </w:r>
      <w:r w:rsidR="0088363F">
        <w:rPr>
          <w:rFonts w:ascii="Arial" w:eastAsia="Times New Roman" w:hAnsi="Arial" w:cs="Arial"/>
          <w:color w:val="000000" w:themeColor="text1"/>
          <w:lang w:eastAsia="hr-HR"/>
        </w:rPr>
        <w:t xml:space="preserve">dva (2) </w:t>
      </w:r>
      <w:r>
        <w:rPr>
          <w:rFonts w:ascii="Arial" w:eastAsia="Times New Roman" w:hAnsi="Arial" w:cs="Arial"/>
          <w:color w:val="000000" w:themeColor="text1"/>
          <w:lang w:eastAsia="hr-HR"/>
        </w:rPr>
        <w:t>mjesec</w:t>
      </w:r>
      <w:r w:rsidR="0088363F">
        <w:rPr>
          <w:rFonts w:ascii="Arial" w:eastAsia="Times New Roman" w:hAnsi="Arial" w:cs="Arial"/>
          <w:color w:val="000000" w:themeColor="text1"/>
          <w:lang w:eastAsia="hr-HR"/>
        </w:rPr>
        <w:t>a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prema odredbama članka 25. Temeljnog kolektivnog ugovora za zaposlenike u javnim službama (Narodne novine 29/2024.)</w:t>
      </w:r>
    </w:p>
    <w:p w14:paraId="72DC132B" w14:textId="77777777" w:rsidR="0087386A" w:rsidRPr="001059CD" w:rsidRDefault="0087386A" w:rsidP="0087386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Na natječaj se mogu javiti </w:t>
      </w:r>
      <w:r w:rsidRPr="001059CD">
        <w:rPr>
          <w:rFonts w:ascii="Arial" w:hAnsi="Arial" w:cs="Arial"/>
          <w:color w:val="000000" w:themeColor="text1"/>
        </w:rPr>
        <w:t>muške i ženske osobe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u skladu sa Zakonom o ravnopravnosti spolova (Narodne novine 82/08. i 69/17.)</w:t>
      </w:r>
      <w:r w:rsidR="00A06F0B" w:rsidRPr="001059CD">
        <w:rPr>
          <w:rFonts w:ascii="Arial" w:eastAsia="Times New Roman" w:hAnsi="Arial" w:cs="Arial"/>
          <w:color w:val="A8D08D" w:themeColor="accent6" w:themeTint="99"/>
          <w:lang w:eastAsia="hr-HR"/>
        </w:rPr>
        <w:t xml:space="preserve"> </w:t>
      </w:r>
      <w:r w:rsidR="00A06F0B" w:rsidRPr="001059CD">
        <w:rPr>
          <w:rFonts w:ascii="Arial" w:eastAsia="Times New Roman" w:hAnsi="Arial" w:cs="Arial"/>
          <w:color w:val="000000" w:themeColor="text1"/>
          <w:lang w:eastAsia="hr-HR"/>
        </w:rPr>
        <w:t>Izrazi koji se koriste za osobe u muškom rodu su neutralni i odnose se na muške i ženske osobe.</w:t>
      </w:r>
    </w:p>
    <w:p w14:paraId="7FD83B26" w14:textId="77777777" w:rsidR="00B47E0C" w:rsidRPr="001059CD" w:rsidRDefault="00B47E0C" w:rsidP="0087386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25621B9D" w14:textId="131AA38C" w:rsidR="0087386A" w:rsidRPr="001059CD" w:rsidRDefault="00B47E0C" w:rsidP="00B47E0C">
      <w:pPr>
        <w:shd w:val="clear" w:color="auto" w:fill="FFFFFF"/>
        <w:spacing w:after="360" w:line="240" w:lineRule="auto"/>
        <w:rPr>
          <w:rFonts w:ascii="Arial" w:hAnsi="Arial" w:cs="Arial"/>
          <w:bCs/>
          <w:color w:val="000000" w:themeColor="text1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>Mjesto rada</w:t>
      </w:r>
      <w:r w:rsidRPr="001059CD">
        <w:rPr>
          <w:rFonts w:ascii="Arial" w:eastAsia="Times New Roman" w:hAnsi="Arial" w:cs="Arial"/>
          <w:b/>
          <w:color w:val="000000" w:themeColor="text1"/>
          <w:lang w:eastAsia="hr-HR"/>
        </w:rPr>
        <w:t>: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Osnovna škola </w:t>
      </w:r>
      <w:r w:rsidR="00563AFA" w:rsidRPr="001059CD">
        <w:rPr>
          <w:rFonts w:ascii="Arial" w:eastAsia="Times New Roman" w:hAnsi="Arial" w:cs="Arial"/>
          <w:color w:val="000000" w:themeColor="text1"/>
          <w:lang w:eastAsia="hr-HR"/>
        </w:rPr>
        <w:t>Alojzija Stepinca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, Zagreb, </w:t>
      </w:r>
      <w:r w:rsidR="00563AFA" w:rsidRPr="001059CD">
        <w:rPr>
          <w:rFonts w:ascii="Arial" w:eastAsia="Times New Roman" w:hAnsi="Arial" w:cs="Arial"/>
          <w:color w:val="000000" w:themeColor="text1"/>
          <w:lang w:eastAsia="hr-HR"/>
        </w:rPr>
        <w:t>Palinovečka 42</w:t>
      </w:r>
      <w:r w:rsidR="001B3E65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196B1F">
        <w:rPr>
          <w:rFonts w:ascii="Arial" w:eastAsia="Times New Roman" w:hAnsi="Arial" w:cs="Arial"/>
          <w:color w:val="000000" w:themeColor="text1"/>
          <w:lang w:eastAsia="hr-HR"/>
        </w:rPr>
        <w:t xml:space="preserve">i </w:t>
      </w:r>
      <w:proofErr w:type="spellStart"/>
      <w:r w:rsidR="00196B1F">
        <w:rPr>
          <w:rFonts w:ascii="Arial" w:eastAsia="Times New Roman" w:hAnsi="Arial" w:cs="Arial"/>
          <w:color w:val="000000" w:themeColor="text1"/>
          <w:lang w:eastAsia="hr-HR"/>
        </w:rPr>
        <w:t>Kuzminečka</w:t>
      </w:r>
      <w:proofErr w:type="spellEnd"/>
      <w:r w:rsidR="00196B1F">
        <w:rPr>
          <w:rFonts w:ascii="Arial" w:eastAsia="Times New Roman" w:hAnsi="Arial" w:cs="Arial"/>
          <w:color w:val="000000" w:themeColor="text1"/>
          <w:lang w:eastAsia="hr-HR"/>
        </w:rPr>
        <w:t xml:space="preserve"> 14</w:t>
      </w:r>
    </w:p>
    <w:p w14:paraId="739F45A1" w14:textId="1D86BC9B" w:rsidR="00483427" w:rsidRDefault="00A06F0B" w:rsidP="0049136C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hAnsi="Arial" w:cs="Arial"/>
          <w:color w:val="000000" w:themeColor="text1"/>
        </w:rPr>
        <w:t>Uvjeti za zasnivanje radnog odnosa</w:t>
      </w:r>
      <w:r w:rsidRPr="001059CD">
        <w:rPr>
          <w:rFonts w:ascii="Arial" w:hAnsi="Arial" w:cs="Arial"/>
          <w:b/>
          <w:color w:val="000000" w:themeColor="text1"/>
        </w:rPr>
        <w:t xml:space="preserve">: </w:t>
      </w:r>
      <w:r w:rsidRPr="001059CD">
        <w:rPr>
          <w:rFonts w:ascii="Arial" w:hAnsi="Arial" w:cs="Arial"/>
          <w:color w:val="000000" w:themeColor="text1"/>
        </w:rPr>
        <w:t>uz opći uvjet</w:t>
      </w:r>
      <w:r w:rsidR="0087386A" w:rsidRPr="001059CD">
        <w:rPr>
          <w:rFonts w:ascii="Arial" w:hAnsi="Arial" w:cs="Arial"/>
          <w:color w:val="000000" w:themeColor="text1"/>
        </w:rPr>
        <w:t xml:space="preserve"> za zasnivanje radnog odnosa</w:t>
      </w:r>
      <w:r w:rsidR="00113617" w:rsidRPr="001059CD">
        <w:rPr>
          <w:rFonts w:ascii="Arial" w:hAnsi="Arial" w:cs="Arial"/>
          <w:color w:val="000000" w:themeColor="text1"/>
        </w:rPr>
        <w:t xml:space="preserve"> </w:t>
      </w:r>
      <w:r w:rsidR="00113617" w:rsidRPr="001059CD">
        <w:rPr>
          <w:rFonts w:ascii="Arial" w:eastAsia="Times New Roman" w:hAnsi="Arial" w:cs="Arial"/>
          <w:color w:val="000000" w:themeColor="text1"/>
          <w:lang w:eastAsia="hr-HR"/>
        </w:rPr>
        <w:t>sukladno Zakonu o radu ( NN br. 93/14, 127/17,</w:t>
      </w:r>
      <w:r w:rsidR="0049136C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113617" w:rsidRPr="001059CD">
        <w:rPr>
          <w:rFonts w:ascii="Arial" w:eastAsia="Times New Roman" w:hAnsi="Arial" w:cs="Arial"/>
          <w:color w:val="000000" w:themeColor="text1"/>
          <w:lang w:eastAsia="hr-HR"/>
        </w:rPr>
        <w:t>98/19</w:t>
      </w:r>
      <w:r w:rsidR="00483427">
        <w:rPr>
          <w:rFonts w:ascii="Arial" w:eastAsia="Times New Roman" w:hAnsi="Arial" w:cs="Arial"/>
          <w:color w:val="000000" w:themeColor="text1"/>
          <w:lang w:eastAsia="hr-HR"/>
        </w:rPr>
        <w:t>,151/22</w:t>
      </w:r>
      <w:r w:rsidR="003976B9">
        <w:rPr>
          <w:rFonts w:ascii="Arial" w:eastAsia="Times New Roman" w:hAnsi="Arial" w:cs="Arial"/>
          <w:color w:val="000000" w:themeColor="text1"/>
          <w:lang w:eastAsia="hr-HR"/>
        </w:rPr>
        <w:t>, 155/23, 156/23</w:t>
      </w:r>
      <w:r w:rsidR="00113617" w:rsidRPr="001059CD">
        <w:rPr>
          <w:rFonts w:ascii="Arial" w:eastAsia="Times New Roman" w:hAnsi="Arial" w:cs="Arial"/>
          <w:color w:val="000000" w:themeColor="text1"/>
          <w:lang w:eastAsia="hr-HR"/>
        </w:rPr>
        <w:t>),</w:t>
      </w:r>
      <w:r w:rsidR="0087386A" w:rsidRPr="001059CD">
        <w:rPr>
          <w:rFonts w:ascii="Arial" w:hAnsi="Arial" w:cs="Arial"/>
          <w:color w:val="000000" w:themeColor="text1"/>
        </w:rPr>
        <w:t xml:space="preserve"> </w:t>
      </w:r>
      <w:r w:rsidR="00483427">
        <w:rPr>
          <w:rFonts w:ascii="Arial" w:hAnsi="Arial" w:cs="Arial"/>
          <w:color w:val="000000" w:themeColor="text1"/>
        </w:rPr>
        <w:t xml:space="preserve"> kandidati moraju ispuniti posebne uvjete prema </w:t>
      </w:r>
      <w:r w:rsidR="0049136C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5B2A26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Pravilniku o </w:t>
      </w:r>
      <w:r w:rsidR="00483427">
        <w:rPr>
          <w:rFonts w:ascii="Arial" w:eastAsia="Times New Roman" w:hAnsi="Arial" w:cs="Arial"/>
          <w:color w:val="000000" w:themeColor="text1"/>
          <w:lang w:eastAsia="hr-HR"/>
        </w:rPr>
        <w:t xml:space="preserve"> radu Osnovne škole Alojzija Stepinca</w:t>
      </w:r>
      <w:r w:rsidR="00010808">
        <w:rPr>
          <w:rFonts w:ascii="Arial" w:eastAsia="Times New Roman" w:hAnsi="Arial" w:cs="Arial"/>
          <w:color w:val="000000" w:themeColor="text1"/>
          <w:lang w:eastAsia="hr-HR"/>
        </w:rPr>
        <w:t xml:space="preserve"> i Pravilniku o djelokrugu rada tajnika te administrativno-tehničkim i pomoćnim poslovima koji se obavljaju u osnovnoj školi (Narodne novine 40/2014. i 74/2025.)</w:t>
      </w:r>
      <w:r w:rsidR="00483427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49136C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CA0664">
        <w:rPr>
          <w:rFonts w:ascii="Arial" w:eastAsia="Times New Roman" w:hAnsi="Arial" w:cs="Arial"/>
          <w:color w:val="000000" w:themeColor="text1"/>
          <w:lang w:eastAsia="hr-HR"/>
        </w:rPr>
        <w:br/>
      </w:r>
    </w:p>
    <w:p w14:paraId="4EA6AD1B" w14:textId="1E315CA9" w:rsidR="00483427" w:rsidRDefault="00483427" w:rsidP="00483427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Uvjeti:</w:t>
      </w:r>
      <w:r>
        <w:rPr>
          <w:rFonts w:ascii="Arial" w:eastAsia="Times New Roman" w:hAnsi="Arial" w:cs="Arial"/>
          <w:color w:val="000000" w:themeColor="text1"/>
          <w:lang w:eastAsia="hr-HR"/>
        </w:rPr>
        <w:br/>
      </w:r>
      <w:r w:rsidR="00010808">
        <w:rPr>
          <w:rFonts w:ascii="Arial" w:eastAsia="Times New Roman" w:hAnsi="Arial" w:cs="Arial"/>
          <w:color w:val="000000" w:themeColor="text1"/>
          <w:lang w:eastAsia="hr-HR"/>
        </w:rPr>
        <w:t xml:space="preserve">završena srednja škola – program kuhar odnosno KV kuhar i </w:t>
      </w:r>
      <w:r w:rsidR="002A3C64">
        <w:rPr>
          <w:rFonts w:ascii="Arial" w:eastAsia="Times New Roman" w:hAnsi="Arial" w:cs="Arial"/>
          <w:color w:val="000000" w:themeColor="text1"/>
          <w:lang w:eastAsia="hr-HR"/>
        </w:rPr>
        <w:t xml:space="preserve"> završen i važeći tečaj higijenskog minimuma</w:t>
      </w:r>
    </w:p>
    <w:p w14:paraId="3FCA24C9" w14:textId="73A9A833" w:rsidR="00A06F0B" w:rsidRPr="00483427" w:rsidRDefault="00483427" w:rsidP="00483427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br/>
      </w:r>
      <w:r w:rsidR="0049136C" w:rsidRPr="00483427">
        <w:rPr>
          <w:rFonts w:ascii="Arial" w:eastAsia="Times New Roman" w:hAnsi="Arial" w:cs="Arial"/>
          <w:color w:val="000000" w:themeColor="text1"/>
          <w:lang w:eastAsia="hr-HR"/>
        </w:rPr>
        <w:t>Radni odnos ne može zasnovati osoba za koju postoje prepreke za zasnivanje radnog odnosa iz članka 106. Zakona.</w:t>
      </w:r>
    </w:p>
    <w:p w14:paraId="48F20930" w14:textId="77777777" w:rsidR="0087386A" w:rsidRPr="001059CD" w:rsidRDefault="0087386A" w:rsidP="00EF4C4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08574BEF" w14:textId="77777777" w:rsidR="0087386A" w:rsidRPr="001059CD" w:rsidRDefault="0087386A" w:rsidP="008738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A3C64">
        <w:rPr>
          <w:rFonts w:ascii="Arial" w:eastAsia="Times New Roman" w:hAnsi="Arial" w:cs="Arial"/>
          <w:color w:val="000000" w:themeColor="text1"/>
          <w:lang w:eastAsia="hr-HR"/>
        </w:rPr>
        <w:t xml:space="preserve">U prijavi na natječaj navode se </w:t>
      </w:r>
      <w:r w:rsidRPr="002A3C64">
        <w:rPr>
          <w:rFonts w:ascii="Arial" w:hAnsi="Arial" w:cs="Arial"/>
          <w:color w:val="000000" w:themeColor="text1"/>
        </w:rPr>
        <w:t>osobni podaci podnositelja prijave (osobno ime, adresa stanovanja, broj telefona, odnosno mobitela, e-mail adresa) i naziv radnog mjesta na koje se prijavljuje.</w:t>
      </w:r>
    </w:p>
    <w:p w14:paraId="1808CCF8" w14:textId="77777777" w:rsidR="005F35D2" w:rsidRPr="001059CD" w:rsidRDefault="005F35D2" w:rsidP="008738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2B87D5C" w14:textId="2CDA0ED3" w:rsidR="00EF214E" w:rsidRDefault="00EF214E" w:rsidP="008738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Kandidati koji se javljaju na natječaj dužni su priložiti:</w:t>
      </w:r>
    </w:p>
    <w:p w14:paraId="24AC01F7" w14:textId="2134077E" w:rsidR="00EF4C4C" w:rsidRPr="001059CD" w:rsidRDefault="00EF214E" w:rsidP="008738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1. </w:t>
      </w:r>
      <w:r w:rsidR="0049136C" w:rsidRPr="001059CD">
        <w:rPr>
          <w:rFonts w:ascii="Arial" w:hAnsi="Arial" w:cs="Arial"/>
          <w:color w:val="000000" w:themeColor="text1"/>
        </w:rPr>
        <w:t xml:space="preserve">vlastoručno potpisanu prijavu </w:t>
      </w:r>
    </w:p>
    <w:p w14:paraId="75D41939" w14:textId="5B94F332" w:rsidR="005F35D2" w:rsidRPr="001059CD" w:rsidRDefault="005F35D2" w:rsidP="005F35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059CD">
        <w:rPr>
          <w:rFonts w:ascii="Arial" w:hAnsi="Arial" w:cs="Arial"/>
          <w:color w:val="000000" w:themeColor="text1"/>
        </w:rPr>
        <w:t xml:space="preserve">   </w:t>
      </w:r>
      <w:r w:rsidR="00EF214E">
        <w:rPr>
          <w:rFonts w:ascii="Arial" w:hAnsi="Arial" w:cs="Arial"/>
          <w:color w:val="000000" w:themeColor="text1"/>
        </w:rPr>
        <w:t>2</w:t>
      </w:r>
      <w:r w:rsidRPr="001059CD">
        <w:rPr>
          <w:rFonts w:ascii="Arial" w:hAnsi="Arial" w:cs="Arial"/>
          <w:color w:val="000000" w:themeColor="text1"/>
        </w:rPr>
        <w:t xml:space="preserve">.  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>životopis</w:t>
      </w:r>
    </w:p>
    <w:p w14:paraId="64D89E42" w14:textId="22847EEB" w:rsidR="008D4B15" w:rsidRPr="001059CD" w:rsidRDefault="005F35D2" w:rsidP="005F35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</w:t>
      </w:r>
      <w:r w:rsidR="00EF214E">
        <w:rPr>
          <w:rFonts w:ascii="Arial" w:eastAsia="Times New Roman" w:hAnsi="Arial" w:cs="Arial"/>
          <w:color w:val="000000" w:themeColor="text1"/>
          <w:lang w:eastAsia="hr-HR"/>
        </w:rPr>
        <w:t>3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. </w:t>
      </w:r>
      <w:r w:rsidR="008D4B15" w:rsidRPr="001059CD">
        <w:rPr>
          <w:rFonts w:ascii="Arial" w:eastAsia="Times New Roman" w:hAnsi="Arial" w:cs="Arial"/>
          <w:color w:val="000000" w:themeColor="text1"/>
          <w:lang w:eastAsia="hr-HR"/>
        </w:rPr>
        <w:t>dokaz o stečenoj stručnoj spremi</w:t>
      </w:r>
    </w:p>
    <w:p w14:paraId="653C423C" w14:textId="0694B88A" w:rsidR="005F35D2" w:rsidRPr="001059CD" w:rsidRDefault="005F35D2" w:rsidP="005F35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</w:t>
      </w:r>
      <w:r w:rsidR="00EF214E">
        <w:rPr>
          <w:rFonts w:ascii="Arial" w:eastAsia="Times New Roman" w:hAnsi="Arial" w:cs="Arial"/>
          <w:color w:val="000000" w:themeColor="text1"/>
          <w:lang w:eastAsia="hr-HR"/>
        </w:rPr>
        <w:t>4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. dokaz o državljanstvu </w:t>
      </w:r>
    </w:p>
    <w:p w14:paraId="76CF447A" w14:textId="77777777" w:rsidR="002A3C64" w:rsidRDefault="00563AFA" w:rsidP="00563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</w:t>
      </w:r>
      <w:r w:rsidR="00EF214E">
        <w:rPr>
          <w:rFonts w:ascii="Arial" w:eastAsia="Times New Roman" w:hAnsi="Arial" w:cs="Arial"/>
          <w:color w:val="000000" w:themeColor="text1"/>
          <w:lang w:eastAsia="hr-HR"/>
        </w:rPr>
        <w:t>5</w:t>
      </w:r>
      <w:r w:rsidR="005F35D2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. </w:t>
      </w:r>
      <w:r w:rsidR="008D4B15" w:rsidRPr="001059CD">
        <w:rPr>
          <w:rFonts w:ascii="Arial" w:eastAsia="Times New Roman" w:hAnsi="Arial" w:cs="Arial"/>
          <w:color w:val="000000" w:themeColor="text1"/>
          <w:lang w:eastAsia="hr-HR"/>
        </w:rPr>
        <w:t>uvjerenje da nije pod is</w:t>
      </w:r>
      <w:r w:rsidR="00C019F8" w:rsidRPr="001059CD">
        <w:rPr>
          <w:rFonts w:ascii="Arial" w:eastAsia="Times New Roman" w:hAnsi="Arial" w:cs="Arial"/>
          <w:color w:val="000000" w:themeColor="text1"/>
          <w:lang w:eastAsia="hr-HR"/>
        </w:rPr>
        <w:t>tragom i da se protiv kandidata</w:t>
      </w:r>
      <w:r w:rsidR="008D4B15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ne vodi kazneni postupak glede </w:t>
      </w:r>
    </w:p>
    <w:p w14:paraId="53C5E617" w14:textId="0D43A2F5" w:rsidR="008D4B15" w:rsidRPr="001059CD" w:rsidRDefault="008D4B15" w:rsidP="00563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>zapreka za zasnivanje radnog odnosa iz članka 106. Zakona o odgoju i obrazovanju u osnovnoj i srednjoj školi ne starije od dana raspisivanja natječaja</w:t>
      </w:r>
    </w:p>
    <w:p w14:paraId="6A18E894" w14:textId="77777777" w:rsidR="00A977A2" w:rsidRPr="001059CD" w:rsidRDefault="00563AFA" w:rsidP="005F35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</w:t>
      </w:r>
      <w:r w:rsidR="0049136C" w:rsidRPr="001059CD">
        <w:rPr>
          <w:rFonts w:ascii="Arial" w:eastAsia="Times New Roman" w:hAnsi="Arial" w:cs="Arial"/>
          <w:color w:val="000000" w:themeColor="text1"/>
          <w:lang w:eastAsia="hr-HR"/>
        </w:rPr>
        <w:t>5</w:t>
      </w:r>
      <w:r w:rsidR="005F35D2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. </w:t>
      </w:r>
      <w:r w:rsidR="008D4B15" w:rsidRPr="001059CD">
        <w:rPr>
          <w:rFonts w:ascii="Arial" w:eastAsia="Times New Roman" w:hAnsi="Arial" w:cs="Arial"/>
          <w:color w:val="000000" w:themeColor="text1"/>
          <w:lang w:eastAsia="hr-HR"/>
        </w:rPr>
        <w:t>elektronički zapis ili potvrdu o podacima evidentiranim u matičnoj evidenciji Hrvatskog zavoda za mirovinsko osiguranje.</w:t>
      </w:r>
    </w:p>
    <w:p w14:paraId="589F6901" w14:textId="77777777" w:rsidR="005F35D2" w:rsidRPr="001059CD" w:rsidRDefault="005F35D2" w:rsidP="005F35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</w:p>
    <w:p w14:paraId="768C3323" w14:textId="77777777" w:rsidR="00A977A2" w:rsidRPr="001059CD" w:rsidRDefault="008D4B15" w:rsidP="007D45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>Navedene isprave odnosno prilozi dostav</w:t>
      </w:r>
      <w:r w:rsidR="00A40B41" w:rsidRPr="001059CD">
        <w:rPr>
          <w:rFonts w:ascii="Arial" w:eastAsia="Times New Roman" w:hAnsi="Arial" w:cs="Arial"/>
          <w:color w:val="000000" w:themeColor="text1"/>
          <w:lang w:eastAsia="hr-HR"/>
        </w:rPr>
        <w:t>ljaju se u neovjerenoj preslici i ne vraćaju se kandidatima nakon završetka natječajnog postupka.</w:t>
      </w:r>
    </w:p>
    <w:p w14:paraId="7B92B581" w14:textId="77777777" w:rsidR="00B93B04" w:rsidRPr="001059CD" w:rsidRDefault="00B93B04" w:rsidP="00B93B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464A165E" w14:textId="043E8306" w:rsidR="00A977A2" w:rsidRDefault="008D4B15" w:rsidP="00E331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>Prije sklapanja ugo</w:t>
      </w:r>
      <w:r w:rsidR="00C019F8" w:rsidRPr="001059CD">
        <w:rPr>
          <w:rFonts w:ascii="Arial" w:eastAsia="Times New Roman" w:hAnsi="Arial" w:cs="Arial"/>
          <w:color w:val="000000" w:themeColor="text1"/>
          <w:lang w:eastAsia="hr-HR"/>
        </w:rPr>
        <w:t>vora o radu odabrani kandidat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dužan je sve navedene priloge odnosno isprave dostaviti u izvorniku ili u preslici ovjerenoj od strane javnog bilježnika sukladno Zakonu o javnom bilježništvu  (Narodne novine broj 78/93., 29/94., 162/98., 16/07., 75/09., 120/16. )</w:t>
      </w:r>
    </w:p>
    <w:p w14:paraId="0AB401C8" w14:textId="77777777" w:rsidR="0088363F" w:rsidRPr="001059CD" w:rsidRDefault="0088363F" w:rsidP="00E331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2348DB68" w14:textId="77777777" w:rsidR="00B46301" w:rsidRPr="001059CD" w:rsidRDefault="001D3766" w:rsidP="00B46301">
      <w:pPr>
        <w:jc w:val="both"/>
        <w:rPr>
          <w:rFonts w:ascii="Arial" w:hAnsi="Arial" w:cs="Arial"/>
        </w:rPr>
      </w:pPr>
      <w:r w:rsidRPr="001059CD">
        <w:rPr>
          <w:rFonts w:ascii="Arial" w:hAnsi="Arial" w:cs="Arial"/>
        </w:rP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</w:t>
      </w:r>
      <w:r w:rsidR="00B46301" w:rsidRPr="001059CD">
        <w:rPr>
          <w:rFonts w:ascii="Arial" w:hAnsi="Arial" w:cs="Arial"/>
        </w:rPr>
        <w:t>ta (Narodne novine broj 33/92, 5</w:t>
      </w:r>
      <w:r w:rsidRPr="001059CD">
        <w:rPr>
          <w:rFonts w:ascii="Arial" w:hAnsi="Arial" w:cs="Arial"/>
        </w:rPr>
        <w:t>7/92,</w:t>
      </w:r>
      <w:r w:rsidR="00B46301" w:rsidRPr="001059CD">
        <w:rPr>
          <w:rFonts w:ascii="Arial" w:hAnsi="Arial" w:cs="Arial"/>
        </w:rPr>
        <w:t xml:space="preserve"> 77/92.,</w:t>
      </w:r>
      <w:r w:rsidRPr="001059CD">
        <w:rPr>
          <w:rFonts w:ascii="Arial" w:hAnsi="Arial" w:cs="Arial"/>
        </w:rPr>
        <w:t xml:space="preserve">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</w:t>
      </w:r>
      <w:r w:rsidR="00B46301" w:rsidRPr="001059CD">
        <w:rPr>
          <w:rFonts w:ascii="Arial" w:hAnsi="Arial" w:cs="Arial"/>
        </w:rPr>
        <w:t xml:space="preserve">na natječaj </w:t>
      </w:r>
      <w:r w:rsidRPr="001059CD">
        <w:rPr>
          <w:rFonts w:ascii="Arial" w:hAnsi="Arial" w:cs="Arial"/>
        </w:rPr>
        <w:t xml:space="preserve">priložiti svu propisanu dokumentaciju prema posebnom zakonu, a ima prednost u odnosu na ostale kandidate samo pod jednakim uvjetima. </w:t>
      </w:r>
    </w:p>
    <w:p w14:paraId="3D15F4A8" w14:textId="77777777" w:rsidR="001D3766" w:rsidRPr="001059CD" w:rsidRDefault="001D3766" w:rsidP="00B46301">
      <w:pPr>
        <w:jc w:val="both"/>
        <w:rPr>
          <w:rFonts w:ascii="Arial" w:hAnsi="Arial" w:cs="Arial"/>
        </w:rPr>
      </w:pPr>
      <w:r w:rsidRPr="001059CD">
        <w:rPr>
          <w:rFonts w:ascii="Arial" w:hAnsi="Arial" w:cs="Arial"/>
        </w:rPr>
        <w:t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</w:t>
      </w:r>
    </w:p>
    <w:p w14:paraId="0E579CA3" w14:textId="77777777" w:rsidR="001D3766" w:rsidRPr="001059CD" w:rsidRDefault="001D3766" w:rsidP="001D3766">
      <w:pPr>
        <w:jc w:val="both"/>
        <w:rPr>
          <w:rFonts w:ascii="Arial" w:hAnsi="Arial" w:cs="Arial"/>
          <w:color w:val="5B9BD5" w:themeColor="accent1"/>
        </w:rPr>
      </w:pPr>
      <w:r w:rsidRPr="001059CD">
        <w:rPr>
          <w:rFonts w:ascii="Arial" w:hAnsi="Arial" w:cs="Arial"/>
          <w:color w:val="5B9BD5" w:themeColor="accent1"/>
        </w:rPr>
        <w:t>https://branitelji.gov.hr/UserDocsImages//dokumenti/Ni</w:t>
      </w:r>
      <w:r w:rsidR="00426421" w:rsidRPr="001059CD">
        <w:rPr>
          <w:rFonts w:ascii="Arial" w:hAnsi="Arial" w:cs="Arial"/>
          <w:color w:val="5B9BD5" w:themeColor="accent1"/>
        </w:rPr>
        <w:t>kola//popis%20dokaza%20za%20ost</w:t>
      </w:r>
      <w:r w:rsidRPr="001059CD">
        <w:rPr>
          <w:rFonts w:ascii="Arial" w:hAnsi="Arial" w:cs="Arial"/>
          <w:color w:val="5B9BD5" w:themeColor="accent1"/>
        </w:rPr>
        <w:t xml:space="preserve">varivanje%20prava%20prednosti%20pri%20zapo%C5%A1ljavanju- %20ZOHBDR%202021.pdf </w:t>
      </w:r>
    </w:p>
    <w:p w14:paraId="5220D741" w14:textId="77777777" w:rsidR="00B46301" w:rsidRPr="001059CD" w:rsidRDefault="001D3766" w:rsidP="00A25BBC">
      <w:pPr>
        <w:spacing w:after="0"/>
        <w:jc w:val="both"/>
        <w:rPr>
          <w:rFonts w:ascii="Arial" w:hAnsi="Arial" w:cs="Arial"/>
        </w:rPr>
      </w:pPr>
      <w:r w:rsidRPr="001059CD">
        <w:rPr>
          <w:rFonts w:ascii="Arial" w:hAnsi="Arial" w:cs="Arial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</w:t>
      </w:r>
      <w:r w:rsidR="00B46301" w:rsidRPr="001059CD">
        <w:rPr>
          <w:rFonts w:ascii="Arial" w:hAnsi="Arial" w:cs="Arial"/>
        </w:rPr>
        <w:t xml:space="preserve">nici </w:t>
      </w:r>
    </w:p>
    <w:p w14:paraId="50EEC1BD" w14:textId="77777777" w:rsidR="001D3766" w:rsidRPr="001059CD" w:rsidRDefault="00B46301" w:rsidP="00B46301">
      <w:pPr>
        <w:spacing w:after="0"/>
        <w:rPr>
          <w:rFonts w:ascii="Arial" w:hAnsi="Arial" w:cs="Arial"/>
          <w:color w:val="5B9BD5" w:themeColor="accent1"/>
        </w:rPr>
      </w:pPr>
      <w:r w:rsidRPr="001059CD">
        <w:rPr>
          <w:rFonts w:ascii="Arial" w:hAnsi="Arial" w:cs="Arial"/>
        </w:rPr>
        <w:t xml:space="preserve">Ministarstva </w:t>
      </w:r>
      <w:r w:rsidR="001D3766" w:rsidRPr="001059CD">
        <w:rPr>
          <w:rFonts w:ascii="Arial" w:hAnsi="Arial" w:cs="Arial"/>
        </w:rPr>
        <w:t xml:space="preserve">hrvatskih branitelja: </w:t>
      </w:r>
      <w:r w:rsidR="001D3766" w:rsidRPr="001059CD">
        <w:rPr>
          <w:rFonts w:ascii="Arial" w:hAnsi="Arial" w:cs="Arial"/>
          <w:color w:val="5B9BD5" w:themeColor="accent1"/>
        </w:rPr>
        <w:t>https://branitelji.gov.hr/UserDocsImages//dokumenti/Nikola//popis%20dokaza%20za%20ost varivanje%20prava%20prednosti%20pri%20zapo%C5%A1ljavanju- %20Zakon%20o%20civilnim%20stradalnicima%20iz%20DR.pdf</w:t>
      </w:r>
    </w:p>
    <w:p w14:paraId="728B436D" w14:textId="77777777" w:rsidR="001D3766" w:rsidRPr="001059CD" w:rsidRDefault="001D3766" w:rsidP="007E3E39">
      <w:pPr>
        <w:rPr>
          <w:rFonts w:ascii="Arial" w:hAnsi="Arial" w:cs="Arial"/>
          <w:color w:val="000000"/>
        </w:rPr>
      </w:pPr>
    </w:p>
    <w:p w14:paraId="63A6AFA5" w14:textId="77777777" w:rsidR="0049136C" w:rsidRPr="001059CD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>Za kandidate prijavljene na natječaj koji ispunjavaju formalne uvjete natječaja, čije su prijave pravodobne i potpune, provest će se vrednovanje u skladu s Pravilnikom o načinu i postupku zapošljavanja u Osnovnoj školi Alojzija Stepinca.</w:t>
      </w:r>
    </w:p>
    <w:p w14:paraId="0CAD414F" w14:textId="77777777" w:rsidR="00C2147B" w:rsidRPr="00C2147B" w:rsidRDefault="00C2147B" w:rsidP="00C2147B">
      <w:pPr>
        <w:shd w:val="clear" w:color="auto" w:fill="FFFFFF"/>
        <w:spacing w:after="360" w:line="240" w:lineRule="auto"/>
        <w:rPr>
          <w:rFonts w:ascii="Arial" w:eastAsia="Times New Roman" w:hAnsi="Arial" w:cs="Arial"/>
          <w:lang w:eastAsia="hr-HR"/>
        </w:rPr>
      </w:pPr>
      <w:r w:rsidRPr="00C2147B">
        <w:rPr>
          <w:rFonts w:ascii="Arial" w:eastAsia="Times New Roman" w:hAnsi="Arial" w:cs="Arial"/>
          <w:lang w:eastAsia="hr-HR"/>
        </w:rPr>
        <w:t>Potpunom prijavom smatra se prijava koja sadrži sve podatke i priloge navedene u natječaju. Nepotpune i nepravodobne prijave neće se razmatrati.</w:t>
      </w:r>
      <w:r w:rsidRPr="00C2147B">
        <w:rPr>
          <w:rFonts w:ascii="Arial" w:eastAsia="Times New Roman" w:hAnsi="Arial" w:cs="Arial"/>
          <w:lang w:eastAsia="hr-HR"/>
        </w:rPr>
        <w:br/>
        <w:t>Osoba koja ne podnese pravodobnu ili potpunu prijavu ili ne ispunjava formalne uvjete iz natječaja</w:t>
      </w:r>
      <w:r w:rsidR="008749CC">
        <w:rPr>
          <w:rFonts w:ascii="Arial" w:eastAsia="Times New Roman" w:hAnsi="Arial" w:cs="Arial"/>
          <w:lang w:eastAsia="hr-HR"/>
        </w:rPr>
        <w:t xml:space="preserve"> </w:t>
      </w:r>
      <w:r w:rsidRPr="00C2147B">
        <w:rPr>
          <w:rFonts w:ascii="Arial" w:eastAsia="Times New Roman" w:hAnsi="Arial" w:cs="Arial"/>
          <w:lang w:eastAsia="hr-HR"/>
        </w:rPr>
        <w:t>ne smatra se kandidatom u postupku natječaja i ne obavještava se o razlozima zašto se ne smatra kandidatom natječaja.</w:t>
      </w:r>
    </w:p>
    <w:p w14:paraId="5A5B5505" w14:textId="77777777" w:rsidR="00EF214E" w:rsidRDefault="00EF214E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>Vrijeme</w:t>
      </w:r>
      <w:r>
        <w:rPr>
          <w:rFonts w:ascii="Arial" w:eastAsia="Times New Roman" w:hAnsi="Arial" w:cs="Arial"/>
          <w:lang w:eastAsia="hr-HR"/>
        </w:rPr>
        <w:t xml:space="preserve">, </w:t>
      </w:r>
      <w:r w:rsidRPr="0049136C">
        <w:rPr>
          <w:rFonts w:ascii="Arial" w:eastAsia="Times New Roman" w:hAnsi="Arial" w:cs="Arial"/>
          <w:lang w:eastAsia="hr-HR"/>
        </w:rPr>
        <w:t>mjesto</w:t>
      </w:r>
      <w:r>
        <w:rPr>
          <w:rFonts w:ascii="Arial" w:eastAsia="Times New Roman" w:hAnsi="Arial" w:cs="Arial"/>
          <w:lang w:eastAsia="hr-HR"/>
        </w:rPr>
        <w:t xml:space="preserve"> i način</w:t>
      </w:r>
      <w:r w:rsidRPr="0049136C">
        <w:rPr>
          <w:rFonts w:ascii="Arial" w:eastAsia="Times New Roman" w:hAnsi="Arial" w:cs="Arial"/>
          <w:lang w:eastAsia="hr-HR"/>
        </w:rPr>
        <w:t xml:space="preserve"> održavanja</w:t>
      </w:r>
      <w:r>
        <w:rPr>
          <w:rFonts w:ascii="Arial" w:eastAsia="Times New Roman" w:hAnsi="Arial" w:cs="Arial"/>
          <w:lang w:eastAsia="hr-HR"/>
        </w:rPr>
        <w:t xml:space="preserve"> procjene i</w:t>
      </w:r>
      <w:r w:rsidRPr="0049136C">
        <w:rPr>
          <w:rFonts w:ascii="Arial" w:eastAsia="Times New Roman" w:hAnsi="Arial" w:cs="Arial"/>
          <w:lang w:eastAsia="hr-HR"/>
        </w:rPr>
        <w:t xml:space="preserve"> vrednovanja</w:t>
      </w:r>
      <w:r>
        <w:rPr>
          <w:rFonts w:ascii="Arial" w:eastAsia="Times New Roman" w:hAnsi="Arial" w:cs="Arial"/>
          <w:lang w:eastAsia="hr-HR"/>
        </w:rPr>
        <w:t xml:space="preserve"> kandidata</w:t>
      </w:r>
      <w:r w:rsidRPr="0049136C">
        <w:rPr>
          <w:rFonts w:ascii="Arial" w:eastAsia="Times New Roman" w:hAnsi="Arial" w:cs="Arial"/>
          <w:lang w:eastAsia="hr-HR"/>
        </w:rPr>
        <w:t xml:space="preserve"> objavit će se najkasnije tri dana prije dana određenog za</w:t>
      </w:r>
      <w:r>
        <w:rPr>
          <w:rFonts w:ascii="Arial" w:eastAsia="Times New Roman" w:hAnsi="Arial" w:cs="Arial"/>
          <w:lang w:eastAsia="hr-HR"/>
        </w:rPr>
        <w:t xml:space="preserve"> procjenu i</w:t>
      </w:r>
      <w:r w:rsidRPr="0049136C">
        <w:rPr>
          <w:rFonts w:ascii="Arial" w:eastAsia="Times New Roman" w:hAnsi="Arial" w:cs="Arial"/>
          <w:lang w:eastAsia="hr-HR"/>
        </w:rPr>
        <w:t xml:space="preserve"> vrednovanje putem mrežne stranice Škole.</w:t>
      </w:r>
    </w:p>
    <w:p w14:paraId="6DAF2A8B" w14:textId="04C6D162" w:rsidR="0049136C" w:rsidRPr="0049136C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 xml:space="preserve"> Kandidat koji ne pristupi vrednovanju ili ne dođe u točno naznačeno vrijeme smatrat će se da je povukao prijavu na natječaj te se ne smatra kandidatom. Sadržaj i način vrednovanja za pripremanje kandidata bit će objavljeni na mrežnoj stranici Škole istovremeno s objavom natječaja.</w:t>
      </w:r>
    </w:p>
    <w:p w14:paraId="423A255C" w14:textId="77777777" w:rsidR="0049136C" w:rsidRPr="0049136C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lastRenderedPageBreak/>
        <w:t>Rok za podnošenje prijave na natječaj je osam (8) dana od dana objave natječaja.</w:t>
      </w:r>
    </w:p>
    <w:p w14:paraId="4BB8208C" w14:textId="77777777" w:rsidR="0049136C" w:rsidRPr="0049136C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>Prijave na natječaj dostavljaju se neposredno ili poštom na adresu Osnovne škole Alojzija Stepinca, Zagreb, Palinovečka 42, s naznakom „za natječaj – upisati naziv radnog mjesta“.</w:t>
      </w:r>
    </w:p>
    <w:p w14:paraId="71C58ACD" w14:textId="0C752C4B" w:rsidR="0049136C" w:rsidRPr="0049136C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>Obavijest o rezultatima natječaja Škola će objaviti na mrežnoj stranici škole te se smatra da je dostava obavljena istekom roka od 8 dana od dana javne objave.</w:t>
      </w:r>
    </w:p>
    <w:p w14:paraId="426AC28C" w14:textId="77777777" w:rsidR="0049136C" w:rsidRPr="0049136C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>Podnošenjem prijave na natječaj kandidat daje privolu Osnovnoj školi Alojzija Stepinca za obradu osobnih podataka kandidata iz natječajne dokumentacije u svrhu provedbe natječajnog postupka sukladno važećim propisima o zaštiti osobnih podataka.</w:t>
      </w:r>
    </w:p>
    <w:p w14:paraId="14B65A3E" w14:textId="70E811DA" w:rsidR="0049136C" w:rsidRPr="0049136C" w:rsidRDefault="0049136C" w:rsidP="0049136C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lang w:eastAsia="hr-HR"/>
        </w:rPr>
      </w:pPr>
      <w:r w:rsidRPr="0049136C">
        <w:rPr>
          <w:rFonts w:ascii="Arial" w:eastAsia="Times New Roman" w:hAnsi="Arial" w:cs="Arial"/>
          <w:lang w:eastAsia="hr-HR"/>
        </w:rPr>
        <w:t xml:space="preserve">Natječaj je objavljen na Oglasnoj ploči i mrežnim stranicama Škole i mrežnim stranicama Hrvatskog zavoda za zapošljavanje Zagreb. Natječaj traje </w:t>
      </w:r>
      <w:r w:rsidR="006729F3">
        <w:rPr>
          <w:rFonts w:ascii="Arial" w:eastAsia="Times New Roman" w:hAnsi="Arial" w:cs="Arial"/>
          <w:lang w:eastAsia="hr-HR"/>
        </w:rPr>
        <w:t xml:space="preserve">od </w:t>
      </w:r>
      <w:r w:rsidR="008B15C2">
        <w:rPr>
          <w:rFonts w:ascii="Arial" w:eastAsia="Times New Roman" w:hAnsi="Arial" w:cs="Arial"/>
          <w:lang w:eastAsia="hr-HR"/>
        </w:rPr>
        <w:t>25</w:t>
      </w:r>
      <w:r w:rsidR="00290DCF">
        <w:rPr>
          <w:rFonts w:ascii="Arial" w:eastAsia="Times New Roman" w:hAnsi="Arial" w:cs="Arial"/>
          <w:lang w:eastAsia="hr-HR"/>
        </w:rPr>
        <w:t>.</w:t>
      </w:r>
      <w:r w:rsidR="008B15C2">
        <w:rPr>
          <w:rFonts w:ascii="Arial" w:eastAsia="Times New Roman" w:hAnsi="Arial" w:cs="Arial"/>
          <w:lang w:eastAsia="hr-HR"/>
        </w:rPr>
        <w:t>9</w:t>
      </w:r>
      <w:r w:rsidR="00290DCF">
        <w:rPr>
          <w:rFonts w:ascii="Arial" w:eastAsia="Times New Roman" w:hAnsi="Arial" w:cs="Arial"/>
          <w:lang w:eastAsia="hr-HR"/>
        </w:rPr>
        <w:t>.2026</w:t>
      </w:r>
      <w:r w:rsidR="003F62BB">
        <w:rPr>
          <w:rFonts w:ascii="Arial" w:eastAsia="Times New Roman" w:hAnsi="Arial" w:cs="Arial"/>
          <w:lang w:eastAsia="hr-HR"/>
        </w:rPr>
        <w:t>. do</w:t>
      </w:r>
      <w:r w:rsidR="006729F3">
        <w:rPr>
          <w:rFonts w:ascii="Arial" w:eastAsia="Times New Roman" w:hAnsi="Arial" w:cs="Arial"/>
          <w:lang w:eastAsia="hr-HR"/>
        </w:rPr>
        <w:t xml:space="preserve"> </w:t>
      </w:r>
      <w:r w:rsidR="008B15C2">
        <w:rPr>
          <w:rFonts w:ascii="Arial" w:eastAsia="Times New Roman" w:hAnsi="Arial" w:cs="Arial"/>
          <w:lang w:eastAsia="hr-HR"/>
        </w:rPr>
        <w:t>05</w:t>
      </w:r>
      <w:r w:rsidR="003976B9">
        <w:rPr>
          <w:rFonts w:ascii="Arial" w:eastAsia="Times New Roman" w:hAnsi="Arial" w:cs="Arial"/>
          <w:lang w:eastAsia="hr-HR"/>
        </w:rPr>
        <w:t>.</w:t>
      </w:r>
      <w:r w:rsidR="008B15C2">
        <w:rPr>
          <w:rFonts w:ascii="Arial" w:eastAsia="Times New Roman" w:hAnsi="Arial" w:cs="Arial"/>
          <w:lang w:eastAsia="hr-HR"/>
        </w:rPr>
        <w:t>10</w:t>
      </w:r>
      <w:r w:rsidR="003976B9">
        <w:rPr>
          <w:rFonts w:ascii="Arial" w:eastAsia="Times New Roman" w:hAnsi="Arial" w:cs="Arial"/>
          <w:lang w:eastAsia="hr-HR"/>
        </w:rPr>
        <w:t>.202</w:t>
      </w:r>
      <w:r w:rsidR="00290DCF">
        <w:rPr>
          <w:rFonts w:ascii="Arial" w:eastAsia="Times New Roman" w:hAnsi="Arial" w:cs="Arial"/>
          <w:lang w:eastAsia="hr-HR"/>
        </w:rPr>
        <w:t>6</w:t>
      </w:r>
      <w:r w:rsidRPr="0049136C">
        <w:rPr>
          <w:rFonts w:ascii="Arial" w:eastAsia="Times New Roman" w:hAnsi="Arial" w:cs="Arial"/>
          <w:lang w:eastAsia="hr-HR"/>
        </w:rPr>
        <w:t>. godine.</w:t>
      </w:r>
    </w:p>
    <w:p w14:paraId="32B0A6C9" w14:textId="4A2D2F78" w:rsidR="0014409A" w:rsidRPr="001059CD" w:rsidRDefault="00362789" w:rsidP="009368DE">
      <w:pPr>
        <w:shd w:val="clear" w:color="auto" w:fill="FFFFFF"/>
        <w:spacing w:after="0" w:line="240" w:lineRule="auto"/>
        <w:ind w:left="4956" w:firstLine="708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Ravnatelj</w:t>
      </w:r>
      <w:r w:rsidR="0014409A" w:rsidRPr="001059CD">
        <w:rPr>
          <w:rFonts w:ascii="Arial" w:eastAsia="Times New Roman" w:hAnsi="Arial" w:cs="Arial"/>
          <w:color w:val="000000" w:themeColor="text1"/>
          <w:lang w:eastAsia="hr-HR"/>
        </w:rPr>
        <w:t>:</w:t>
      </w:r>
    </w:p>
    <w:p w14:paraId="3DFB3194" w14:textId="77777777" w:rsidR="009368DE" w:rsidRPr="001059CD" w:rsidRDefault="009368DE" w:rsidP="009368DE">
      <w:pPr>
        <w:shd w:val="clear" w:color="auto" w:fill="FFFFFF"/>
        <w:spacing w:after="0" w:line="240" w:lineRule="auto"/>
        <w:ind w:left="4956" w:firstLine="708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8A9DC52" w14:textId="4BA1B3BB" w:rsidR="0014409A" w:rsidRPr="001059CD" w:rsidRDefault="0014409A" w:rsidP="009368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                                                       </w:t>
      </w:r>
      <w:r w:rsidR="009368DE"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           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            </w:t>
      </w:r>
      <w:r w:rsidR="00D22B60">
        <w:rPr>
          <w:rFonts w:ascii="Arial" w:eastAsia="Times New Roman" w:hAnsi="Arial" w:cs="Arial"/>
          <w:color w:val="000000" w:themeColor="text1"/>
          <w:lang w:eastAsia="hr-HR"/>
        </w:rPr>
        <w:t xml:space="preserve">       Luka Gracin, mag.prim.educ</w:t>
      </w:r>
      <w:r w:rsidR="003976B9">
        <w:rPr>
          <w:rFonts w:ascii="Arial" w:eastAsia="Times New Roman" w:hAnsi="Arial" w:cs="Arial"/>
          <w:color w:val="000000" w:themeColor="text1"/>
          <w:lang w:eastAsia="hr-HR"/>
        </w:rPr>
        <w:t>.</w:t>
      </w:r>
    </w:p>
    <w:p w14:paraId="577622A9" w14:textId="77777777" w:rsidR="0014409A" w:rsidRPr="001059CD" w:rsidRDefault="0014409A" w:rsidP="00B96BB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A1C844F" w14:textId="77777777" w:rsidR="0014409A" w:rsidRPr="001059CD" w:rsidRDefault="0014409A" w:rsidP="001440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Dostaviti: </w:t>
      </w:r>
    </w:p>
    <w:p w14:paraId="630CBF83" w14:textId="77777777" w:rsidR="0014409A" w:rsidRPr="001059CD" w:rsidRDefault="0014409A" w:rsidP="001440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1. Mrežna stranica i oglasna ploča Hrvatskog Zavoda za zapošljavanje </w:t>
      </w:r>
    </w:p>
    <w:p w14:paraId="7B1BE53E" w14:textId="77777777" w:rsidR="0014409A" w:rsidRPr="001059CD" w:rsidRDefault="0014409A" w:rsidP="001440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2. Mrežna stranica i oglasna  ploča Osnovne škole </w:t>
      </w:r>
      <w:r w:rsidR="00563AFA" w:rsidRPr="001059CD">
        <w:rPr>
          <w:rFonts w:ascii="Arial" w:eastAsia="Times New Roman" w:hAnsi="Arial" w:cs="Arial"/>
          <w:color w:val="000000" w:themeColor="text1"/>
          <w:lang w:eastAsia="hr-HR"/>
        </w:rPr>
        <w:t>Alojzija Stepinca</w:t>
      </w:r>
      <w:r w:rsidRPr="001059C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</w:p>
    <w:p w14:paraId="783687DC" w14:textId="77777777" w:rsidR="00651CD4" w:rsidRPr="001059CD" w:rsidRDefault="00651CD4" w:rsidP="008865E0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bookmarkStart w:id="1" w:name="_GoBack"/>
      <w:bookmarkEnd w:id="1"/>
    </w:p>
    <w:sectPr w:rsidR="00651CD4" w:rsidRPr="001059CD" w:rsidSect="00396379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6328"/>
    <w:multiLevelType w:val="multilevel"/>
    <w:tmpl w:val="8CAE7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E47CD2"/>
    <w:multiLevelType w:val="multilevel"/>
    <w:tmpl w:val="BB66C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2E687F"/>
    <w:multiLevelType w:val="hybridMultilevel"/>
    <w:tmpl w:val="E55C9AD2"/>
    <w:lvl w:ilvl="0" w:tplc="AE5690BC">
      <w:start w:val="5"/>
      <w:numFmt w:val="bullet"/>
      <w:lvlText w:val="-"/>
      <w:lvlJc w:val="left"/>
      <w:pPr>
        <w:ind w:left="17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 w15:restartNumberingAfterBreak="0">
    <w:nsid w:val="324304B9"/>
    <w:multiLevelType w:val="multilevel"/>
    <w:tmpl w:val="C75E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FF5668"/>
    <w:multiLevelType w:val="hybridMultilevel"/>
    <w:tmpl w:val="1144AFA0"/>
    <w:lvl w:ilvl="0" w:tplc="39A003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15"/>
    <w:rsid w:val="00010808"/>
    <w:rsid w:val="0003729E"/>
    <w:rsid w:val="00063A59"/>
    <w:rsid w:val="00076AA4"/>
    <w:rsid w:val="00095303"/>
    <w:rsid w:val="000A2F9F"/>
    <w:rsid w:val="000A5855"/>
    <w:rsid w:val="000B4325"/>
    <w:rsid w:val="000D0393"/>
    <w:rsid w:val="000D0828"/>
    <w:rsid w:val="000E3096"/>
    <w:rsid w:val="000F0196"/>
    <w:rsid w:val="001059CD"/>
    <w:rsid w:val="00105E9E"/>
    <w:rsid w:val="00113617"/>
    <w:rsid w:val="0014409A"/>
    <w:rsid w:val="0014439A"/>
    <w:rsid w:val="00150290"/>
    <w:rsid w:val="00196B1F"/>
    <w:rsid w:val="001B3E65"/>
    <w:rsid w:val="001D3766"/>
    <w:rsid w:val="001F550C"/>
    <w:rsid w:val="001F6B02"/>
    <w:rsid w:val="00212E4D"/>
    <w:rsid w:val="00240B96"/>
    <w:rsid w:val="00290DCF"/>
    <w:rsid w:val="002A3C64"/>
    <w:rsid w:val="002A4B03"/>
    <w:rsid w:val="002E575A"/>
    <w:rsid w:val="00354D6D"/>
    <w:rsid w:val="00362789"/>
    <w:rsid w:val="00372119"/>
    <w:rsid w:val="00396379"/>
    <w:rsid w:val="003976B9"/>
    <w:rsid w:val="003A220E"/>
    <w:rsid w:val="003B6B04"/>
    <w:rsid w:val="003D47B7"/>
    <w:rsid w:val="003F22C9"/>
    <w:rsid w:val="003F4E10"/>
    <w:rsid w:val="003F62BB"/>
    <w:rsid w:val="0040035C"/>
    <w:rsid w:val="00405C8F"/>
    <w:rsid w:val="004155C9"/>
    <w:rsid w:val="00426421"/>
    <w:rsid w:val="00457F85"/>
    <w:rsid w:val="00472155"/>
    <w:rsid w:val="00483427"/>
    <w:rsid w:val="0049136C"/>
    <w:rsid w:val="004A2F3F"/>
    <w:rsid w:val="004A7511"/>
    <w:rsid w:val="004E7CA8"/>
    <w:rsid w:val="004F1FFD"/>
    <w:rsid w:val="004F6843"/>
    <w:rsid w:val="00510938"/>
    <w:rsid w:val="005523CC"/>
    <w:rsid w:val="005536A2"/>
    <w:rsid w:val="00563AFA"/>
    <w:rsid w:val="00593D95"/>
    <w:rsid w:val="005A0804"/>
    <w:rsid w:val="005B14D0"/>
    <w:rsid w:val="005B2A26"/>
    <w:rsid w:val="005D0CE8"/>
    <w:rsid w:val="005F35D2"/>
    <w:rsid w:val="005F455E"/>
    <w:rsid w:val="00651CD4"/>
    <w:rsid w:val="00652604"/>
    <w:rsid w:val="00666B1E"/>
    <w:rsid w:val="006729F3"/>
    <w:rsid w:val="00693D87"/>
    <w:rsid w:val="006A073B"/>
    <w:rsid w:val="006A6D3D"/>
    <w:rsid w:val="006B2C1D"/>
    <w:rsid w:val="006F6EFD"/>
    <w:rsid w:val="00704190"/>
    <w:rsid w:val="00726882"/>
    <w:rsid w:val="007443A5"/>
    <w:rsid w:val="00771A8E"/>
    <w:rsid w:val="00797937"/>
    <w:rsid w:val="007A4C8E"/>
    <w:rsid w:val="007C4DBD"/>
    <w:rsid w:val="007D4514"/>
    <w:rsid w:val="007E3E39"/>
    <w:rsid w:val="00814B21"/>
    <w:rsid w:val="0086735C"/>
    <w:rsid w:val="00872EE0"/>
    <w:rsid w:val="0087386A"/>
    <w:rsid w:val="008749CC"/>
    <w:rsid w:val="008800D2"/>
    <w:rsid w:val="00882545"/>
    <w:rsid w:val="0088363F"/>
    <w:rsid w:val="008865E0"/>
    <w:rsid w:val="008B15C2"/>
    <w:rsid w:val="008D2593"/>
    <w:rsid w:val="008D4B15"/>
    <w:rsid w:val="008E3D80"/>
    <w:rsid w:val="009368DE"/>
    <w:rsid w:val="0098614D"/>
    <w:rsid w:val="009A78D5"/>
    <w:rsid w:val="009B4EF2"/>
    <w:rsid w:val="009C19D4"/>
    <w:rsid w:val="009F042B"/>
    <w:rsid w:val="00A06F0B"/>
    <w:rsid w:val="00A10235"/>
    <w:rsid w:val="00A105AB"/>
    <w:rsid w:val="00A16427"/>
    <w:rsid w:val="00A213EA"/>
    <w:rsid w:val="00A25BBC"/>
    <w:rsid w:val="00A40B41"/>
    <w:rsid w:val="00A76CA4"/>
    <w:rsid w:val="00A91AE9"/>
    <w:rsid w:val="00A96CF3"/>
    <w:rsid w:val="00A977A2"/>
    <w:rsid w:val="00AA3D15"/>
    <w:rsid w:val="00AD46E9"/>
    <w:rsid w:val="00AE21D0"/>
    <w:rsid w:val="00B17A56"/>
    <w:rsid w:val="00B24773"/>
    <w:rsid w:val="00B46301"/>
    <w:rsid w:val="00B47E0C"/>
    <w:rsid w:val="00B55646"/>
    <w:rsid w:val="00B76B2D"/>
    <w:rsid w:val="00B76E96"/>
    <w:rsid w:val="00B93B04"/>
    <w:rsid w:val="00B96BBB"/>
    <w:rsid w:val="00BF6D70"/>
    <w:rsid w:val="00C019F8"/>
    <w:rsid w:val="00C2147B"/>
    <w:rsid w:val="00C53AB3"/>
    <w:rsid w:val="00C8537E"/>
    <w:rsid w:val="00C94AE8"/>
    <w:rsid w:val="00CA0664"/>
    <w:rsid w:val="00CC129A"/>
    <w:rsid w:val="00CC3601"/>
    <w:rsid w:val="00CF329A"/>
    <w:rsid w:val="00CF7797"/>
    <w:rsid w:val="00D22B60"/>
    <w:rsid w:val="00D72711"/>
    <w:rsid w:val="00DA5031"/>
    <w:rsid w:val="00DA6916"/>
    <w:rsid w:val="00DB2F54"/>
    <w:rsid w:val="00DD564A"/>
    <w:rsid w:val="00DF608E"/>
    <w:rsid w:val="00DF67A4"/>
    <w:rsid w:val="00E123D7"/>
    <w:rsid w:val="00E32273"/>
    <w:rsid w:val="00E33162"/>
    <w:rsid w:val="00EA7E15"/>
    <w:rsid w:val="00EE542A"/>
    <w:rsid w:val="00EF214E"/>
    <w:rsid w:val="00EF438F"/>
    <w:rsid w:val="00EF4A7B"/>
    <w:rsid w:val="00EF4C4C"/>
    <w:rsid w:val="00EF5330"/>
    <w:rsid w:val="00F55204"/>
    <w:rsid w:val="00F60857"/>
    <w:rsid w:val="00F6115F"/>
    <w:rsid w:val="00F6157C"/>
    <w:rsid w:val="00F64075"/>
    <w:rsid w:val="00F72A8D"/>
    <w:rsid w:val="00F90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E626"/>
  <w15:docId w15:val="{E19059A5-EE78-4FB5-BD60-15CD6CC2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B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72A8D"/>
    <w:pPr>
      <w:ind w:left="720"/>
      <w:contextualSpacing/>
    </w:pPr>
  </w:style>
  <w:style w:type="character" w:styleId="Naglaeno">
    <w:name w:val="Strong"/>
    <w:uiPriority w:val="22"/>
    <w:qFormat/>
    <w:rsid w:val="004A7511"/>
    <w:rPr>
      <w:b/>
      <w:bCs/>
    </w:rPr>
  </w:style>
  <w:style w:type="character" w:styleId="Hiperveza">
    <w:name w:val="Hyperlink"/>
    <w:basedOn w:val="Zadanifontodlomka"/>
    <w:uiPriority w:val="99"/>
    <w:unhideWhenUsed/>
    <w:rsid w:val="00A977A2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Default">
    <w:name w:val="Default"/>
    <w:rsid w:val="007E3E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5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575A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AD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8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a144</dc:creator>
  <cp:lastModifiedBy>Ankica Sadarić</cp:lastModifiedBy>
  <cp:revision>4</cp:revision>
  <cp:lastPrinted>2024-06-06T07:03:00Z</cp:lastPrinted>
  <dcterms:created xsi:type="dcterms:W3CDTF">2026-02-17T09:36:00Z</dcterms:created>
  <dcterms:modified xsi:type="dcterms:W3CDTF">2026-09-25T09:52:00Z</dcterms:modified>
</cp:coreProperties>
</file>